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B70D" w14:textId="724D387C" w:rsidR="003642C8" w:rsidRPr="003642C8" w:rsidRDefault="00B136E6" w:rsidP="00122450">
      <w:pPr>
        <w:pStyle w:val="Bijschrift"/>
        <w:jc w:val="center"/>
        <w:rPr>
          <w:i w:val="0"/>
          <w:sz w:val="56"/>
          <w:szCs w:val="56"/>
        </w:rPr>
      </w:pPr>
      <w:r>
        <w:rPr>
          <w:b/>
          <w:i w:val="0"/>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w:t>
      </w:r>
      <w:r w:rsidR="00E06DBC">
        <w:rPr>
          <w:b/>
          <w:i w:val="0"/>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ichting</w:t>
      </w:r>
      <w:r>
        <w:rPr>
          <w:b/>
          <w:i w:val="0"/>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KDP Nederland</w:t>
      </w:r>
    </w:p>
    <w:p w14:paraId="66DB3534" w14:textId="77777777" w:rsidR="00C274EE" w:rsidRDefault="00B25B35" w:rsidP="003642C8">
      <w:r>
        <w:rPr>
          <w:noProof/>
          <w:lang w:val="nl-BE" w:eastAsia="nl-BE"/>
        </w:rPr>
        <mc:AlternateContent>
          <mc:Choice Requires="wps">
            <w:drawing>
              <wp:anchor distT="0" distB="0" distL="114300" distR="114300" simplePos="0" relativeHeight="251660288" behindDoc="0" locked="0" layoutInCell="1" allowOverlap="1" wp14:anchorId="50878C30" wp14:editId="25566846">
                <wp:simplePos x="0" y="0"/>
                <wp:positionH relativeFrom="column">
                  <wp:posOffset>2626360</wp:posOffset>
                </wp:positionH>
                <wp:positionV relativeFrom="paragraph">
                  <wp:posOffset>51435</wp:posOffset>
                </wp:positionV>
                <wp:extent cx="2324100" cy="1714500"/>
                <wp:effectExtent l="0" t="0" r="1905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714500"/>
                        </a:xfrm>
                        <a:prstGeom prst="roundRect">
                          <a:avLst>
                            <a:gd name="adj" fmla="val 16667"/>
                          </a:avLst>
                        </a:prstGeom>
                        <a:solidFill>
                          <a:srgbClr val="FFFFFF"/>
                        </a:solidFill>
                        <a:ln w="9525">
                          <a:solidFill>
                            <a:srgbClr val="000000"/>
                          </a:solidFill>
                          <a:round/>
                          <a:headEnd/>
                          <a:tailEnd/>
                        </a:ln>
                      </wps:spPr>
                      <wps:txbx>
                        <w:txbxContent>
                          <w:p w14:paraId="15C01A07" w14:textId="1CE08207" w:rsidR="00C274EE" w:rsidRPr="00FA55F4" w:rsidRDefault="00C274EE" w:rsidP="00C274EE">
                            <w:pPr>
                              <w:jc w:val="center"/>
                              <w:rPr>
                                <w:rStyle w:val="Zwaar"/>
                                <w:rFonts w:ascii="Arial" w:hAnsi="Arial" w:cs="Arial"/>
                                <w:color w:val="4D4D4D"/>
                                <w:sz w:val="44"/>
                                <w:szCs w:val="44"/>
                              </w:rPr>
                            </w:pPr>
                            <w:r w:rsidRPr="00FA55F4">
                              <w:rPr>
                                <w:rStyle w:val="Zwaar"/>
                                <w:rFonts w:ascii="Arial" w:hAnsi="Arial" w:cs="Arial"/>
                                <w:color w:val="4D4D4D"/>
                                <w:sz w:val="44"/>
                                <w:szCs w:val="44"/>
                              </w:rPr>
                              <w:t>Opleiding tot</w:t>
                            </w:r>
                            <w:r w:rsidR="003A44A1">
                              <w:rPr>
                                <w:rStyle w:val="Zwaar"/>
                                <w:rFonts w:ascii="Arial" w:hAnsi="Arial" w:cs="Arial"/>
                                <w:color w:val="4D4D4D"/>
                                <w:sz w:val="44"/>
                                <w:szCs w:val="44"/>
                              </w:rPr>
                              <w:t xml:space="preserve"> </w:t>
                            </w:r>
                            <w:r w:rsidRPr="00FA55F4">
                              <w:rPr>
                                <w:rStyle w:val="Zwaar"/>
                                <w:rFonts w:ascii="Arial" w:hAnsi="Arial" w:cs="Arial"/>
                                <w:color w:val="4D4D4D"/>
                                <w:sz w:val="44"/>
                                <w:szCs w:val="44"/>
                              </w:rPr>
                              <w:t xml:space="preserve"> ISTDP Therapeut</w:t>
                            </w:r>
                            <w:r w:rsidR="00E06DBC">
                              <w:rPr>
                                <w:rStyle w:val="Zwaar"/>
                                <w:rFonts w:ascii="Arial" w:hAnsi="Arial" w:cs="Arial"/>
                                <w:color w:val="4D4D4D"/>
                                <w:sz w:val="44"/>
                                <w:szCs w:val="44"/>
                              </w:rPr>
                              <w:t>: jaar 2</w:t>
                            </w:r>
                            <w:r w:rsidR="00180D71">
                              <w:rPr>
                                <w:rStyle w:val="Zwaar"/>
                                <w:rFonts w:ascii="Arial" w:hAnsi="Arial" w:cs="Arial"/>
                                <w:color w:val="4D4D4D"/>
                                <w:sz w:val="44"/>
                                <w:szCs w:val="44"/>
                              </w:rPr>
                              <w:t>/3</w:t>
                            </w:r>
                          </w:p>
                          <w:p w14:paraId="05B3340C" w14:textId="77777777" w:rsidR="00C274EE" w:rsidRDefault="00C274EE" w:rsidP="00C274EE">
                            <w:pPr>
                              <w:jc w:val="center"/>
                              <w:rPr>
                                <w:rStyle w:val="Zwaar"/>
                                <w:rFonts w:ascii="Arial" w:hAnsi="Arial" w:cs="Arial"/>
                                <w:color w:val="4D4D4D"/>
                                <w:sz w:val="56"/>
                                <w:szCs w:val="56"/>
                              </w:rPr>
                            </w:pPr>
                          </w:p>
                          <w:p w14:paraId="46E0637F" w14:textId="77777777" w:rsidR="00C274EE" w:rsidRDefault="00C274EE" w:rsidP="00C274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78C30" id="AutoShape 5" o:spid="_x0000_s1026" style="position:absolute;margin-left:206.8pt;margin-top:4.05pt;width:183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J2JAIAAEYEAAAOAAAAZHJzL2Uyb0RvYy54bWysU9uOEzEMfUfiH6K807nQdtlRp6tVlyKk&#10;5SIWPiCTZGYCmTgkaafl63HS2W65PCHyENlxfGwf26ubw6DJXjqvwNS0mOWUSMNBKNPV9Mvn7YtX&#10;lPjAjGAajKzpUXp6s37+bDXaSpbQgxbSEQQxvhptTfsQbJVlnvdyYH4GVho0tuAGFlB1XSYcGxF9&#10;0FmZ58tsBCesAy69x9e7k5GuE37bSh4+tK2XgeiaYm4h3S7dTbyz9YpVnWO2V3xKg/1DFgNTBoOe&#10;oe5YYGTn1B9Qg+IOPLRhxmHIoG0Vl6kGrKbIf6vmoWdWplqQHG/PNPn/B8vf7x/sRxdT9/Ye+DdP&#10;DGx6Zjp56xyMvWQCwxWRqGy0vjo7RMWjK2nGdyCwtWwXIHFwaN0QAbE6ckhUH89Uy0MgHB/Ll+W8&#10;yLEjHG3FVTFfoBJjsOrR3Tof3kgYSBRq6mBnxCdsaIrB9vc+JMIFMWyI4cVXStpBY/v2TJNiuVxe&#10;TYjTZ8R+xEz1glZiq7ROiuuajXYEXWu6TWdy9pfftCFjTa8X5SJl8YvNX0Lk6fwNItWRxi5y+9qI&#10;JAem9EnGLLWZyI78xlH2VTg0B/wYxQbEEWl3cBpmXD4UenA/KBlxkGvqv++Yk5TotwZbd13M53Hy&#10;kzJfXJWouEtLc2lhhiNUTQMlJ3ETTtuys051PUYqUuUGbrHdrQqxZ09ZTQoOa2rltFhxGy719Otp&#10;/dc/AQAA//8DAFBLAwQUAAYACAAAACEAxnXB6NwAAAAJAQAADwAAAGRycy9kb3ducmV2LnhtbEyP&#10;wU7DMBBE70j8g7VI3KidAk2bxqkQElwRgQNHJ94mEfE6jZ008PUsJzjOzmj2TX5YXC9mHEPnSUOy&#10;UiCQam87ajS8vz3dbEGEaMia3hNq+MIAh+LyIjeZ9Wd6xbmMjeASCpnR0MY4ZFKGukVnwsoPSOwd&#10;/ehMZDk20o7mzOWul2ulNtKZjvhDawZ8bLH+LCenobZqUuPH/LKr7mP5PU8nks8nra+vloc9iIhL&#10;/AvDLz6jQ8FMlZ/IBtFruEtuNxzVsE1AsJ+mO9aVhnXKF1nk8v+C4gcAAP//AwBQSwECLQAUAAYA&#10;CAAAACEAtoM4kv4AAADhAQAAEwAAAAAAAAAAAAAAAAAAAAAAW0NvbnRlbnRfVHlwZXNdLnhtbFBL&#10;AQItABQABgAIAAAAIQA4/SH/1gAAAJQBAAALAAAAAAAAAAAAAAAAAC8BAABfcmVscy8ucmVsc1BL&#10;AQItABQABgAIAAAAIQC6JSJ2JAIAAEYEAAAOAAAAAAAAAAAAAAAAAC4CAABkcnMvZTJvRG9jLnht&#10;bFBLAQItABQABgAIAAAAIQDGdcHo3AAAAAkBAAAPAAAAAAAAAAAAAAAAAH4EAABkcnMvZG93bnJl&#10;di54bWxQSwUGAAAAAAQABADzAAAAhwUAAAAA&#10;">
                <v:textbox>
                  <w:txbxContent>
                    <w:p w14:paraId="15C01A07" w14:textId="1CE08207" w:rsidR="00C274EE" w:rsidRPr="00FA55F4" w:rsidRDefault="00C274EE" w:rsidP="00C274EE">
                      <w:pPr>
                        <w:jc w:val="center"/>
                        <w:rPr>
                          <w:rStyle w:val="Zwaar"/>
                          <w:rFonts w:ascii="Arial" w:hAnsi="Arial" w:cs="Arial"/>
                          <w:color w:val="4D4D4D"/>
                          <w:sz w:val="44"/>
                          <w:szCs w:val="44"/>
                        </w:rPr>
                      </w:pPr>
                      <w:r w:rsidRPr="00FA55F4">
                        <w:rPr>
                          <w:rStyle w:val="Zwaar"/>
                          <w:rFonts w:ascii="Arial" w:hAnsi="Arial" w:cs="Arial"/>
                          <w:color w:val="4D4D4D"/>
                          <w:sz w:val="44"/>
                          <w:szCs w:val="44"/>
                        </w:rPr>
                        <w:t>Opleiding tot</w:t>
                      </w:r>
                      <w:r w:rsidR="003A44A1">
                        <w:rPr>
                          <w:rStyle w:val="Zwaar"/>
                          <w:rFonts w:ascii="Arial" w:hAnsi="Arial" w:cs="Arial"/>
                          <w:color w:val="4D4D4D"/>
                          <w:sz w:val="44"/>
                          <w:szCs w:val="44"/>
                        </w:rPr>
                        <w:t xml:space="preserve"> </w:t>
                      </w:r>
                      <w:r w:rsidRPr="00FA55F4">
                        <w:rPr>
                          <w:rStyle w:val="Zwaar"/>
                          <w:rFonts w:ascii="Arial" w:hAnsi="Arial" w:cs="Arial"/>
                          <w:color w:val="4D4D4D"/>
                          <w:sz w:val="44"/>
                          <w:szCs w:val="44"/>
                        </w:rPr>
                        <w:t xml:space="preserve"> ISTDP Therapeut</w:t>
                      </w:r>
                      <w:r w:rsidR="00E06DBC">
                        <w:rPr>
                          <w:rStyle w:val="Zwaar"/>
                          <w:rFonts w:ascii="Arial" w:hAnsi="Arial" w:cs="Arial"/>
                          <w:color w:val="4D4D4D"/>
                          <w:sz w:val="44"/>
                          <w:szCs w:val="44"/>
                        </w:rPr>
                        <w:t>: jaar 2</w:t>
                      </w:r>
                      <w:r w:rsidR="00180D71">
                        <w:rPr>
                          <w:rStyle w:val="Zwaar"/>
                          <w:rFonts w:ascii="Arial" w:hAnsi="Arial" w:cs="Arial"/>
                          <w:color w:val="4D4D4D"/>
                          <w:sz w:val="44"/>
                          <w:szCs w:val="44"/>
                        </w:rPr>
                        <w:t>/3</w:t>
                      </w:r>
                    </w:p>
                    <w:p w14:paraId="05B3340C" w14:textId="77777777" w:rsidR="00C274EE" w:rsidRDefault="00C274EE" w:rsidP="00C274EE">
                      <w:pPr>
                        <w:jc w:val="center"/>
                        <w:rPr>
                          <w:rStyle w:val="Zwaar"/>
                          <w:rFonts w:ascii="Arial" w:hAnsi="Arial" w:cs="Arial"/>
                          <w:color w:val="4D4D4D"/>
                          <w:sz w:val="56"/>
                          <w:szCs w:val="56"/>
                        </w:rPr>
                      </w:pPr>
                    </w:p>
                    <w:p w14:paraId="46E0637F" w14:textId="77777777" w:rsidR="00C274EE" w:rsidRDefault="00C274EE" w:rsidP="00C274EE">
                      <w:pPr>
                        <w:jc w:val="center"/>
                      </w:pPr>
                    </w:p>
                  </w:txbxContent>
                </v:textbox>
              </v:roundrect>
            </w:pict>
          </mc:Fallback>
        </mc:AlternateContent>
      </w:r>
      <w:r w:rsidR="00C274EE">
        <w:rPr>
          <w:noProof/>
          <w:lang w:val="nl-BE" w:eastAsia="nl-BE"/>
        </w:rPr>
        <w:drawing>
          <wp:inline distT="0" distB="0" distL="0" distR="0" wp14:anchorId="2B65C4FE" wp14:editId="7A431485">
            <wp:extent cx="3752850" cy="1666541"/>
            <wp:effectExtent l="19050" t="0" r="0" b="0"/>
            <wp:docPr id="2" name="Afbeelding 3" descr="Afbeeldingsresultaat voor nederland afbeeldingen met mo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ederland afbeeldingen met mole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1666541"/>
                    </a:xfrm>
                    <a:prstGeom prst="rect">
                      <a:avLst/>
                    </a:prstGeom>
                    <a:noFill/>
                    <a:ln>
                      <a:noFill/>
                    </a:ln>
                  </pic:spPr>
                </pic:pic>
              </a:graphicData>
            </a:graphic>
          </wp:inline>
        </w:drawing>
      </w:r>
    </w:p>
    <w:p w14:paraId="0294F0AC" w14:textId="67A94CC1" w:rsidR="00C274EE" w:rsidRPr="00DB6270" w:rsidRDefault="00B136E6"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 xml:space="preserve">Stichting Kortdurende Dynamische Psychotherapie </w:t>
      </w:r>
      <w:r w:rsidR="00C274EE" w:rsidRPr="00DB6270">
        <w:rPr>
          <w:rStyle w:val="Zwaar"/>
          <w:rFonts w:ascii="Arial" w:hAnsi="Arial" w:cs="Arial"/>
          <w:color w:val="4D4D4D"/>
          <w:sz w:val="24"/>
          <w:szCs w:val="24"/>
        </w:rPr>
        <w:t xml:space="preserve">Nederland </w:t>
      </w:r>
    </w:p>
    <w:p w14:paraId="3C055FBD" w14:textId="63C3C3E0" w:rsidR="00C274EE" w:rsidRDefault="00C274EE" w:rsidP="002C62DA">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 xml:space="preserve">organiseert </w:t>
      </w:r>
      <w:r w:rsidR="002C62DA">
        <w:rPr>
          <w:rStyle w:val="Zwaar"/>
          <w:rFonts w:ascii="Arial" w:hAnsi="Arial" w:cs="Arial"/>
          <w:color w:val="4D4D4D"/>
          <w:sz w:val="24"/>
          <w:szCs w:val="24"/>
        </w:rPr>
        <w:t>in</w:t>
      </w:r>
      <w:r>
        <w:rPr>
          <w:rStyle w:val="Zwaar"/>
          <w:rFonts w:ascii="Arial" w:hAnsi="Arial" w:cs="Arial"/>
          <w:color w:val="4D4D4D"/>
          <w:sz w:val="24"/>
          <w:szCs w:val="24"/>
        </w:rPr>
        <w:t xml:space="preserve"> 202</w:t>
      </w:r>
      <w:r w:rsidR="00E06DBC">
        <w:rPr>
          <w:rStyle w:val="Zwaar"/>
          <w:rFonts w:ascii="Arial" w:hAnsi="Arial" w:cs="Arial"/>
          <w:color w:val="4D4D4D"/>
          <w:sz w:val="24"/>
          <w:szCs w:val="24"/>
        </w:rPr>
        <w:t>4-202</w:t>
      </w:r>
      <w:r w:rsidR="00180D71">
        <w:rPr>
          <w:rStyle w:val="Zwaar"/>
          <w:rFonts w:ascii="Arial" w:hAnsi="Arial" w:cs="Arial"/>
          <w:color w:val="4D4D4D"/>
          <w:sz w:val="24"/>
          <w:szCs w:val="24"/>
        </w:rPr>
        <w:t>6</w:t>
      </w:r>
    </w:p>
    <w:p w14:paraId="3536A4DC" w14:textId="76B319A3" w:rsidR="00C274EE" w:rsidRPr="00E941E1" w:rsidRDefault="00E06DBC"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Jaar 2</w:t>
      </w:r>
      <w:r w:rsidR="00180D71">
        <w:rPr>
          <w:rStyle w:val="Zwaar"/>
          <w:rFonts w:ascii="Arial" w:hAnsi="Arial" w:cs="Arial"/>
          <w:color w:val="4D4D4D"/>
          <w:sz w:val="24"/>
          <w:szCs w:val="24"/>
        </w:rPr>
        <w:t xml:space="preserve"> en 3</w:t>
      </w:r>
      <w:r>
        <w:rPr>
          <w:rStyle w:val="Zwaar"/>
          <w:rFonts w:ascii="Arial" w:hAnsi="Arial" w:cs="Arial"/>
          <w:color w:val="4D4D4D"/>
          <w:sz w:val="24"/>
          <w:szCs w:val="24"/>
        </w:rPr>
        <w:t xml:space="preserve"> van de (nationale)</w:t>
      </w:r>
      <w:r w:rsidR="003A44A1">
        <w:rPr>
          <w:rStyle w:val="Zwaar"/>
          <w:rFonts w:ascii="Arial" w:hAnsi="Arial" w:cs="Arial"/>
          <w:color w:val="4D4D4D"/>
          <w:sz w:val="24"/>
          <w:szCs w:val="24"/>
        </w:rPr>
        <w:t xml:space="preserve"> </w:t>
      </w:r>
      <w:proofErr w:type="spellStart"/>
      <w:r w:rsidR="00C274EE">
        <w:rPr>
          <w:rStyle w:val="Zwaar"/>
          <w:rFonts w:ascii="Arial" w:hAnsi="Arial" w:cs="Arial"/>
          <w:color w:val="4D4D4D"/>
          <w:sz w:val="24"/>
          <w:szCs w:val="24"/>
        </w:rPr>
        <w:t>core</w:t>
      </w:r>
      <w:proofErr w:type="spellEnd"/>
      <w:r w:rsidR="00C274EE">
        <w:rPr>
          <w:rStyle w:val="Zwaar"/>
          <w:rFonts w:ascii="Arial" w:hAnsi="Arial" w:cs="Arial"/>
          <w:color w:val="4D4D4D"/>
          <w:sz w:val="24"/>
          <w:szCs w:val="24"/>
        </w:rPr>
        <w:t>-training</w:t>
      </w:r>
    </w:p>
    <w:p w14:paraId="0C5F658A" w14:textId="5494C138" w:rsidR="00C274EE" w:rsidRPr="00D43918" w:rsidRDefault="006575A5" w:rsidP="00C274EE">
      <w:r>
        <w:rPr>
          <w:noProof/>
          <w:lang w:val="nl-BE" w:eastAsia="nl-BE"/>
        </w:rPr>
        <mc:AlternateContent>
          <mc:Choice Requires="wps">
            <w:drawing>
              <wp:anchor distT="0" distB="0" distL="114300" distR="114300" simplePos="0" relativeHeight="251661312" behindDoc="0" locked="0" layoutInCell="1" allowOverlap="1" wp14:anchorId="7A7720C2" wp14:editId="69C5721C">
                <wp:simplePos x="0" y="0"/>
                <wp:positionH relativeFrom="margin">
                  <wp:align>center</wp:align>
                </wp:positionH>
                <wp:positionV relativeFrom="paragraph">
                  <wp:posOffset>79057</wp:posOffset>
                </wp:positionV>
                <wp:extent cx="4041775" cy="2114550"/>
                <wp:effectExtent l="0" t="76200" r="92075" b="1905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2114550"/>
                        </a:xfrm>
                        <a:prstGeom prst="ellipse">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6025115A" w14:textId="5EFA8529" w:rsidR="00C274EE" w:rsidRPr="00E941E1" w:rsidRDefault="00C274EE" w:rsidP="00C274EE">
                            <w:pPr>
                              <w:jc w:val="center"/>
                            </w:pPr>
                            <w:r w:rsidRPr="00E941E1">
                              <w:rPr>
                                <w:rStyle w:val="Zwaar"/>
                                <w:rFonts w:ascii="Arial" w:hAnsi="Arial" w:cs="Arial"/>
                                <w:color w:val="4D4D4D"/>
                                <w:u w:val="single"/>
                              </w:rPr>
                              <w:t>De Behandelmethode ISTDP</w:t>
                            </w:r>
                            <w:r w:rsidRPr="00E941E1">
                              <w:rPr>
                                <w:rFonts w:ascii="Arial" w:hAnsi="Arial" w:cs="Arial"/>
                                <w:color w:val="4D4D4D"/>
                                <w:u w:val="single"/>
                              </w:rPr>
                              <w:br/>
                            </w:r>
                            <w:r w:rsidRPr="00E941E1">
                              <w:rPr>
                                <w:rFonts w:ascii="Arial" w:hAnsi="Arial" w:cs="Arial"/>
                                <w:color w:val="4D4D4D"/>
                                <w:sz w:val="18"/>
                                <w:szCs w:val="18"/>
                              </w:rPr>
                              <w:t xml:space="preserve">is erop gericht om samen met de patiënt de kortst mogelijke route naar het onbewuste van de patiënt </w:t>
                            </w:r>
                            <w:r w:rsidR="009F0AEC">
                              <w:rPr>
                                <w:rFonts w:ascii="Arial" w:hAnsi="Arial" w:cs="Arial"/>
                                <w:color w:val="4D4D4D"/>
                                <w:sz w:val="18"/>
                                <w:szCs w:val="18"/>
                              </w:rPr>
                              <w:t>t</w:t>
                            </w:r>
                            <w:r w:rsidRPr="00E941E1">
                              <w:rPr>
                                <w:rFonts w:ascii="Arial" w:hAnsi="Arial" w:cs="Arial"/>
                                <w:color w:val="4D4D4D"/>
                                <w:sz w:val="18"/>
                                <w:szCs w:val="18"/>
                              </w:rPr>
                              <w:t>e nemen om zo bij de ervaren psychotraumata en de daarmee verbonden pijnlijke gevoelens te komen. Wanneer de patiënt de trauma(s) en gevoelens in de bewuste beleving kan ervaren, is het eveneens mogelijk om deze op gezonde wijze te verwerken</w:t>
                            </w:r>
                            <w:r>
                              <w:rPr>
                                <w:rFonts w:ascii="Arial" w:hAnsi="Arial" w:cs="Arial"/>
                                <w:color w:val="4D4D4D"/>
                                <w:sz w:val="18"/>
                                <w:szCs w:val="18"/>
                              </w:rPr>
                              <w:t>.</w:t>
                            </w:r>
                          </w:p>
                          <w:p w14:paraId="091785F0" w14:textId="77777777" w:rsidR="00C274EE" w:rsidRDefault="00C274EE" w:rsidP="00C27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720C2" id="Oval 6" o:spid="_x0000_s1027" style="position:absolute;margin-left:0;margin-top:6.2pt;width:318.25pt;height:16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4OXQIAAMgEAAAOAAAAZHJzL2Uyb0RvYy54bWysVMtu2zAQvBfoPxC8N5JcK04Ey0HgNEWB&#10;9AGkRc80RUlEKS5L0pbTr89y5Thu01NRGSC4fAxnZne9vNoPhu2UDxpszYuznDNlJTTadjX/9vX2&#10;zQVnIQrbCANW1fxBBX61ev1qObpKzaAH0yjPEMSGanQ172N0VZYF2atBhDNwyuJmC34QEUPfZY0X&#10;I6IPJpvl+Xk2gm+cB6lCwNWbaZOvCL9tlYyf2zaoyEzNkVuk0dO4SWO2Woqq88L1Wh5oiH9gMQht&#10;8dEj1I2Igm29fgE1aOkhQBvPJAwZtK2WijSgmiL/Q819L5wiLWhOcEebwv+DlZ929+6LT9SDuwP5&#10;IzAL617YTl17D2OvRIPPFcmobHShOl5IQcCrbDN+hAZTK7YRyIN964cEiOrYnqx+OFqt9pFJXJzn&#10;82KxKDmTuDcrinlZUjIyUT1ddz7E9woGliY1V8ZoF5IdohK7uxATI1E9nSIFYHRzq42hwHebtfFs&#10;JzD1t/SRCBR6esxYNtb8spyVhPzbXjiFyOn7G4SHrW2okJJb7w7zKLSZ5sjS2ERJUUEi9RTANip/&#10;3zcja3TSV+SLxflbjhGWZ3FxOT3HhOmwsWT0nHmI33XsqSqSoS9UXuTpNzlkXC8m7WVCeuI9KSLn&#10;jgQoOuFGeU6pTV0Uqrjf7JluDkWQVjbQPGDikQ9lF9sfJz34X5yN2Eo1Dz+3wivOzAeLxXNZzOep&#10;9yiYl4sZBv50Z3O6I6xEqJpHzqbpOk79unVed31yihRauMaCazXVwTOrQ5liu5CsQ2unfjyN6dTz&#10;H9DqEQAA//8DAFBLAwQUAAYACAAAACEA5HvAqtwAAAAHAQAADwAAAGRycy9kb3ducmV2LnhtbEyP&#10;wU7DMBBE70j8g7VI3KhNkkYoxKkQFQckOLT0A7bxkkTE68h2m9Cvx5zguDOjmbf1ZrGjOJMPg2MN&#10;9ysFgrh1ZuBOw+Hj5e4BRIjIBkfHpOGbAmya66saK+Nm3tF5HzuRSjhUqKGPcaqkDG1PFsPKTcTJ&#10;+3TeYkyn76TxOKdyO8pMqVJaHDgt9DjRc0/t1/5kNdh58bvL23urtvlrcdheMKoMtb69WZ4eQURa&#10;4l8YfvETOjSJ6ehObIIYNaRHYlKzAkRyy7xcgzhqyIt1AbKp5X/+5gcAAP//AwBQSwECLQAUAAYA&#10;CAAAACEAtoM4kv4AAADhAQAAEwAAAAAAAAAAAAAAAAAAAAAAW0NvbnRlbnRfVHlwZXNdLnhtbFBL&#10;AQItABQABgAIAAAAIQA4/SH/1gAAAJQBAAALAAAAAAAAAAAAAAAAAC8BAABfcmVscy8ucmVsc1BL&#10;AQItABQABgAIAAAAIQBEVg4OXQIAAMgEAAAOAAAAAAAAAAAAAAAAAC4CAABkcnMvZTJvRG9jLnht&#10;bFBLAQItABQABgAIAAAAIQDke8Cq3AAAAAcBAAAPAAAAAAAAAAAAAAAAALcEAABkcnMvZG93bnJl&#10;di54bWxQSwUGAAAAAAQABADzAAAAwAUAAAAA&#10;">
                <v:shadow on="t" opacity=".5" offset="6pt,-6pt"/>
                <v:textbox>
                  <w:txbxContent>
                    <w:p w14:paraId="6025115A" w14:textId="5EFA8529" w:rsidR="00C274EE" w:rsidRPr="00E941E1" w:rsidRDefault="00C274EE" w:rsidP="00C274EE">
                      <w:pPr>
                        <w:jc w:val="center"/>
                      </w:pPr>
                      <w:r w:rsidRPr="00E941E1">
                        <w:rPr>
                          <w:rStyle w:val="Zwaar"/>
                          <w:rFonts w:ascii="Arial" w:hAnsi="Arial" w:cs="Arial"/>
                          <w:color w:val="4D4D4D"/>
                          <w:u w:val="single"/>
                        </w:rPr>
                        <w:t>De Behandelmethode ISTDP</w:t>
                      </w:r>
                      <w:r w:rsidRPr="00E941E1">
                        <w:rPr>
                          <w:rFonts w:ascii="Arial" w:hAnsi="Arial" w:cs="Arial"/>
                          <w:color w:val="4D4D4D"/>
                          <w:u w:val="single"/>
                        </w:rPr>
                        <w:br/>
                      </w:r>
                      <w:r w:rsidRPr="00E941E1">
                        <w:rPr>
                          <w:rFonts w:ascii="Arial" w:hAnsi="Arial" w:cs="Arial"/>
                          <w:color w:val="4D4D4D"/>
                          <w:sz w:val="18"/>
                          <w:szCs w:val="18"/>
                        </w:rPr>
                        <w:t xml:space="preserve">is erop gericht om samen met de patiënt de kortst mogelijke route naar het onbewuste van de patiënt </w:t>
                      </w:r>
                      <w:r w:rsidR="009F0AEC">
                        <w:rPr>
                          <w:rFonts w:ascii="Arial" w:hAnsi="Arial" w:cs="Arial"/>
                          <w:color w:val="4D4D4D"/>
                          <w:sz w:val="18"/>
                          <w:szCs w:val="18"/>
                        </w:rPr>
                        <w:t>t</w:t>
                      </w:r>
                      <w:r w:rsidRPr="00E941E1">
                        <w:rPr>
                          <w:rFonts w:ascii="Arial" w:hAnsi="Arial" w:cs="Arial"/>
                          <w:color w:val="4D4D4D"/>
                          <w:sz w:val="18"/>
                          <w:szCs w:val="18"/>
                        </w:rPr>
                        <w:t>e nemen om zo bij de ervaren psychotraumata en de daarmee verbonden pijnlijke gevoelens te komen. Wanneer de patiënt de trauma(s) en gevoelens in de bewuste beleving kan ervaren, is het eveneens mogelijk om deze op gezonde wijze te verwerken</w:t>
                      </w:r>
                      <w:r>
                        <w:rPr>
                          <w:rFonts w:ascii="Arial" w:hAnsi="Arial" w:cs="Arial"/>
                          <w:color w:val="4D4D4D"/>
                          <w:sz w:val="18"/>
                          <w:szCs w:val="18"/>
                        </w:rPr>
                        <w:t>.</w:t>
                      </w:r>
                    </w:p>
                    <w:p w14:paraId="091785F0" w14:textId="77777777" w:rsidR="00C274EE" w:rsidRDefault="00C274EE" w:rsidP="00C274EE"/>
                  </w:txbxContent>
                </v:textbox>
                <w10:wrap anchorx="margin"/>
              </v:oval>
            </w:pict>
          </mc:Fallback>
        </mc:AlternateContent>
      </w:r>
    </w:p>
    <w:p w14:paraId="42C71BE6" w14:textId="77777777" w:rsidR="00C274EE" w:rsidRPr="00D43918" w:rsidRDefault="00C274EE" w:rsidP="00C274EE"/>
    <w:p w14:paraId="6B862C4E" w14:textId="77777777" w:rsidR="00C274EE" w:rsidRDefault="00C274EE" w:rsidP="00C274EE"/>
    <w:p w14:paraId="155E9FCE" w14:textId="77777777" w:rsidR="00C274EE" w:rsidRDefault="00C274EE" w:rsidP="00C274EE">
      <w:pPr>
        <w:jc w:val="right"/>
      </w:pPr>
    </w:p>
    <w:p w14:paraId="6A2551DD" w14:textId="77777777" w:rsidR="00C274EE" w:rsidRDefault="00C274EE" w:rsidP="00C274EE">
      <w:pPr>
        <w:rPr>
          <w:rFonts w:ascii="Arial" w:hAnsi="Arial" w:cs="Arial"/>
          <w:b/>
          <w:u w:val="single"/>
        </w:rPr>
      </w:pPr>
    </w:p>
    <w:p w14:paraId="34C275AF" w14:textId="77777777" w:rsidR="00C274EE" w:rsidRDefault="00C274EE" w:rsidP="00C274EE">
      <w:pPr>
        <w:rPr>
          <w:rFonts w:ascii="Arial" w:hAnsi="Arial" w:cs="Arial"/>
          <w:b/>
          <w:u w:val="single"/>
        </w:rPr>
      </w:pPr>
    </w:p>
    <w:p w14:paraId="232991B8" w14:textId="77777777" w:rsidR="00B25B35" w:rsidRDefault="00B25B35" w:rsidP="00C274EE">
      <w:pPr>
        <w:rPr>
          <w:rFonts w:ascii="Arial" w:hAnsi="Arial" w:cs="Arial"/>
          <w:b/>
          <w:u w:val="single"/>
        </w:rPr>
      </w:pPr>
    </w:p>
    <w:p w14:paraId="0CC7FCD7" w14:textId="77777777" w:rsidR="006C285B" w:rsidRDefault="006C285B" w:rsidP="00C274EE">
      <w:pPr>
        <w:rPr>
          <w:rFonts w:ascii="Arial" w:hAnsi="Arial" w:cs="Arial"/>
          <w:b/>
          <w:u w:val="single"/>
        </w:rPr>
      </w:pPr>
    </w:p>
    <w:p w14:paraId="6F3B7209" w14:textId="4FD1A8BF" w:rsidR="00C274EE" w:rsidRDefault="00B25B35" w:rsidP="00C274EE">
      <w:pPr>
        <w:rPr>
          <w:rFonts w:ascii="Arial" w:hAnsi="Arial" w:cs="Arial"/>
          <w:sz w:val="16"/>
          <w:szCs w:val="16"/>
        </w:rPr>
      </w:pPr>
      <w:r w:rsidRPr="00B25B35">
        <w:rPr>
          <w:rFonts w:ascii="Arial" w:hAnsi="Arial" w:cs="Arial"/>
          <w:sz w:val="16"/>
          <w:szCs w:val="16"/>
        </w:rPr>
        <w:t>Organisatie/facturatie en uitvoering berust bij</w:t>
      </w:r>
      <w:r w:rsidR="00950746">
        <w:rPr>
          <w:rFonts w:ascii="Arial" w:hAnsi="Arial" w:cs="Arial"/>
          <w:sz w:val="16"/>
          <w:szCs w:val="16"/>
        </w:rPr>
        <w:t xml:space="preserve"> St.</w:t>
      </w:r>
      <w:r w:rsidRPr="00B25B35">
        <w:rPr>
          <w:rFonts w:ascii="Arial" w:hAnsi="Arial" w:cs="Arial"/>
          <w:sz w:val="16"/>
          <w:szCs w:val="16"/>
        </w:rPr>
        <w:t xml:space="preserve"> </w:t>
      </w:r>
      <w:r w:rsidR="00950746">
        <w:rPr>
          <w:rFonts w:ascii="Arial" w:hAnsi="Arial" w:cs="Arial"/>
          <w:sz w:val="16"/>
          <w:szCs w:val="16"/>
        </w:rPr>
        <w:t>KDP Nederland</w:t>
      </w:r>
      <w:r>
        <w:rPr>
          <w:rFonts w:ascii="Arial" w:hAnsi="Arial" w:cs="Arial"/>
          <w:sz w:val="16"/>
          <w:szCs w:val="16"/>
        </w:rPr>
        <w:t xml:space="preserve">. Erkend door CRKBO, IEDTA, ISTDP-International </w:t>
      </w:r>
      <w:r w:rsidR="006575A5">
        <w:rPr>
          <w:rFonts w:ascii="Arial" w:hAnsi="Arial" w:cs="Arial"/>
          <w:sz w:val="16"/>
          <w:szCs w:val="16"/>
        </w:rPr>
        <w:t xml:space="preserve">en </w:t>
      </w:r>
      <w:r>
        <w:rPr>
          <w:rFonts w:ascii="Arial" w:hAnsi="Arial" w:cs="Arial"/>
          <w:sz w:val="16"/>
          <w:szCs w:val="16"/>
        </w:rPr>
        <w:t>Stichting ISTDP-Nederland</w:t>
      </w:r>
    </w:p>
    <w:p w14:paraId="43B2A7A5" w14:textId="77777777" w:rsidR="00B136E6" w:rsidRDefault="00B136E6" w:rsidP="00C274EE">
      <w:pPr>
        <w:rPr>
          <w:rFonts w:ascii="Arial" w:hAnsi="Arial" w:cs="Arial"/>
          <w:sz w:val="16"/>
          <w:szCs w:val="16"/>
        </w:rPr>
      </w:pPr>
    </w:p>
    <w:p w14:paraId="33191A79" w14:textId="05DEB215" w:rsidR="00B136E6" w:rsidRDefault="00B136E6" w:rsidP="00C274EE">
      <w:pPr>
        <w:rPr>
          <w:rFonts w:ascii="Arial" w:hAnsi="Arial" w:cs="Arial"/>
          <w:sz w:val="16"/>
          <w:szCs w:val="16"/>
        </w:rPr>
      </w:pPr>
    </w:p>
    <w:p w14:paraId="4B6273AB" w14:textId="77777777" w:rsidR="002C62DA" w:rsidRPr="00B25B35" w:rsidRDefault="002C62DA" w:rsidP="00C274EE">
      <w:pPr>
        <w:rPr>
          <w:rFonts w:ascii="Arial" w:hAnsi="Arial" w:cs="Arial"/>
          <w:sz w:val="16"/>
          <w:szCs w:val="16"/>
        </w:rPr>
      </w:pPr>
    </w:p>
    <w:p w14:paraId="5692AA5F" w14:textId="77777777" w:rsidR="00577E3E" w:rsidRPr="00D524DA" w:rsidRDefault="00577E3E" w:rsidP="00577E3E">
      <w:pPr>
        <w:pStyle w:val="Geenafstand"/>
        <w:rPr>
          <w:rFonts w:ascii="Arial" w:hAnsi="Arial" w:cs="Arial"/>
          <w:b/>
          <w:sz w:val="24"/>
          <w:szCs w:val="24"/>
          <w:u w:val="single"/>
        </w:rPr>
      </w:pPr>
      <w:r w:rsidRPr="00D524DA">
        <w:rPr>
          <w:rFonts w:ascii="Arial" w:hAnsi="Arial" w:cs="Arial"/>
          <w:b/>
          <w:sz w:val="24"/>
          <w:szCs w:val="24"/>
          <w:u w:val="single"/>
        </w:rPr>
        <w:lastRenderedPageBreak/>
        <w:t>Opzet en doel van de opleiding</w:t>
      </w:r>
    </w:p>
    <w:p w14:paraId="539ED5F4" w14:textId="770DE9B5" w:rsidR="00577E3E" w:rsidRPr="00D524DA" w:rsidRDefault="00577E3E" w:rsidP="00577E3E">
      <w:pPr>
        <w:pStyle w:val="Geenafstand"/>
        <w:jc w:val="both"/>
        <w:rPr>
          <w:rFonts w:ascii="Arial" w:hAnsi="Arial" w:cs="Arial"/>
          <w:sz w:val="20"/>
          <w:szCs w:val="20"/>
        </w:rPr>
      </w:pPr>
      <w:r w:rsidRPr="00D524DA">
        <w:rPr>
          <w:rFonts w:ascii="Arial" w:hAnsi="Arial" w:cs="Arial"/>
          <w:sz w:val="20"/>
          <w:szCs w:val="20"/>
        </w:rPr>
        <w:t xml:space="preserve">De </w:t>
      </w:r>
      <w:r w:rsidR="003A44A1">
        <w:rPr>
          <w:rFonts w:ascii="Arial" w:hAnsi="Arial" w:cs="Arial"/>
          <w:sz w:val="20"/>
          <w:szCs w:val="20"/>
        </w:rPr>
        <w:t xml:space="preserve">ISTDP-therapeut </w:t>
      </w:r>
      <w:r w:rsidRPr="00D524DA">
        <w:rPr>
          <w:rFonts w:ascii="Arial" w:hAnsi="Arial" w:cs="Arial"/>
          <w:sz w:val="20"/>
          <w:szCs w:val="20"/>
        </w:rPr>
        <w:t xml:space="preserve">opleiding </w:t>
      </w:r>
      <w:r w:rsidR="003A44A1">
        <w:rPr>
          <w:rFonts w:ascii="Arial" w:hAnsi="Arial" w:cs="Arial"/>
          <w:sz w:val="20"/>
          <w:szCs w:val="20"/>
        </w:rPr>
        <w:t xml:space="preserve">duurt </w:t>
      </w:r>
      <w:r w:rsidR="00E06DBC">
        <w:rPr>
          <w:rFonts w:ascii="Arial" w:hAnsi="Arial" w:cs="Arial"/>
          <w:sz w:val="20"/>
          <w:szCs w:val="20"/>
        </w:rPr>
        <w:t>3</w:t>
      </w:r>
      <w:r w:rsidR="00D965EA">
        <w:rPr>
          <w:rFonts w:ascii="Arial" w:hAnsi="Arial" w:cs="Arial"/>
          <w:sz w:val="20"/>
          <w:szCs w:val="20"/>
        </w:rPr>
        <w:t xml:space="preserve"> jaar</w:t>
      </w:r>
      <w:r w:rsidR="00E06DBC">
        <w:rPr>
          <w:rFonts w:ascii="Arial" w:hAnsi="Arial" w:cs="Arial"/>
          <w:sz w:val="20"/>
          <w:szCs w:val="20"/>
        </w:rPr>
        <w:t xml:space="preserve"> in totaal</w:t>
      </w:r>
      <w:r w:rsidR="00D965EA">
        <w:rPr>
          <w:rFonts w:ascii="Arial" w:hAnsi="Arial" w:cs="Arial"/>
          <w:sz w:val="20"/>
          <w:szCs w:val="20"/>
        </w:rPr>
        <w:t xml:space="preserve"> </w:t>
      </w:r>
      <w:r w:rsidR="003A44A1">
        <w:rPr>
          <w:rFonts w:ascii="Arial" w:hAnsi="Arial" w:cs="Arial"/>
          <w:sz w:val="20"/>
          <w:szCs w:val="20"/>
        </w:rPr>
        <w:t xml:space="preserve">en is </w:t>
      </w:r>
      <w:r w:rsidR="00D965EA">
        <w:rPr>
          <w:rFonts w:ascii="Arial" w:hAnsi="Arial" w:cs="Arial"/>
          <w:sz w:val="20"/>
          <w:szCs w:val="20"/>
        </w:rPr>
        <w:t xml:space="preserve">op de praktijk </w:t>
      </w:r>
      <w:r w:rsidR="003A44A1">
        <w:rPr>
          <w:rFonts w:ascii="Arial" w:hAnsi="Arial" w:cs="Arial"/>
          <w:sz w:val="20"/>
          <w:szCs w:val="20"/>
        </w:rPr>
        <w:t>gericht.</w:t>
      </w:r>
      <w:r w:rsidR="00D965EA">
        <w:rPr>
          <w:rFonts w:ascii="Arial" w:hAnsi="Arial" w:cs="Arial"/>
          <w:sz w:val="20"/>
          <w:szCs w:val="20"/>
        </w:rPr>
        <w:t xml:space="preserve"> </w:t>
      </w:r>
      <w:r w:rsidR="00E06DBC">
        <w:rPr>
          <w:rFonts w:ascii="Arial" w:hAnsi="Arial" w:cs="Arial"/>
          <w:sz w:val="20"/>
          <w:szCs w:val="20"/>
        </w:rPr>
        <w:t>Jaar 1 vormt het aspirant jaar, jaar 2 en 3 de</w:t>
      </w:r>
      <w:r w:rsidR="003A44A1">
        <w:rPr>
          <w:rFonts w:ascii="Arial" w:hAnsi="Arial" w:cs="Arial"/>
          <w:sz w:val="20"/>
          <w:szCs w:val="20"/>
        </w:rPr>
        <w:t xml:space="preserve"> verdiepingscursus.</w:t>
      </w:r>
      <w:r w:rsidRPr="00D524DA">
        <w:rPr>
          <w:rFonts w:ascii="Arial" w:hAnsi="Arial" w:cs="Arial"/>
          <w:sz w:val="20"/>
          <w:szCs w:val="20"/>
        </w:rPr>
        <w:t xml:space="preserve"> Aan het einde van de</w:t>
      </w:r>
      <w:r w:rsidR="003A44A1">
        <w:rPr>
          <w:rFonts w:ascii="Arial" w:hAnsi="Arial" w:cs="Arial"/>
          <w:sz w:val="20"/>
          <w:szCs w:val="20"/>
        </w:rPr>
        <w:t xml:space="preserve"> gehele</w:t>
      </w:r>
      <w:r w:rsidRPr="00D524DA">
        <w:rPr>
          <w:rFonts w:ascii="Arial" w:hAnsi="Arial" w:cs="Arial"/>
          <w:sz w:val="20"/>
          <w:szCs w:val="20"/>
        </w:rPr>
        <w:t xml:space="preserve"> opleiding</w:t>
      </w:r>
      <w:r w:rsidR="00323B69">
        <w:rPr>
          <w:rFonts w:ascii="Arial" w:hAnsi="Arial" w:cs="Arial"/>
          <w:sz w:val="20"/>
          <w:szCs w:val="20"/>
        </w:rPr>
        <w:t xml:space="preserve"> </w:t>
      </w:r>
      <w:r w:rsidR="00E06DBC">
        <w:rPr>
          <w:rFonts w:ascii="Arial" w:hAnsi="Arial" w:cs="Arial"/>
          <w:sz w:val="20"/>
          <w:szCs w:val="20"/>
        </w:rPr>
        <w:t>(</w:t>
      </w:r>
      <w:r w:rsidR="00323B69">
        <w:rPr>
          <w:rFonts w:ascii="Arial" w:hAnsi="Arial" w:cs="Arial"/>
          <w:sz w:val="20"/>
          <w:szCs w:val="20"/>
        </w:rPr>
        <w:t>3 jaar)</w:t>
      </w:r>
      <w:r w:rsidRPr="00D524DA">
        <w:rPr>
          <w:rFonts w:ascii="Arial" w:hAnsi="Arial" w:cs="Arial"/>
          <w:sz w:val="20"/>
          <w:szCs w:val="20"/>
        </w:rPr>
        <w:t xml:space="preserve"> wordt de cursist geacht zelfstandig </w:t>
      </w:r>
      <w:r w:rsidR="003A44A1" w:rsidRPr="00D524DA">
        <w:rPr>
          <w:rFonts w:ascii="Arial" w:hAnsi="Arial" w:cs="Arial"/>
          <w:sz w:val="20"/>
          <w:szCs w:val="20"/>
        </w:rPr>
        <w:t>ISTDP-diagnostiek</w:t>
      </w:r>
      <w:r w:rsidRPr="00D524DA">
        <w:rPr>
          <w:rFonts w:ascii="Arial" w:hAnsi="Arial" w:cs="Arial"/>
          <w:sz w:val="20"/>
          <w:szCs w:val="20"/>
        </w:rPr>
        <w:t xml:space="preserve"> en therapie te kunnen uitvoeren</w:t>
      </w:r>
      <w:r w:rsidR="00323B69">
        <w:rPr>
          <w:rFonts w:ascii="Arial" w:hAnsi="Arial" w:cs="Arial"/>
          <w:sz w:val="20"/>
          <w:szCs w:val="20"/>
        </w:rPr>
        <w:t>. Als aspirant therapeut</w:t>
      </w:r>
      <w:r w:rsidR="001F7C3F">
        <w:rPr>
          <w:rFonts w:ascii="Arial" w:hAnsi="Arial" w:cs="Arial"/>
          <w:sz w:val="20"/>
          <w:szCs w:val="20"/>
        </w:rPr>
        <w:t xml:space="preserve"> zet </w:t>
      </w:r>
      <w:r w:rsidR="00180D71">
        <w:rPr>
          <w:rFonts w:ascii="Arial" w:hAnsi="Arial" w:cs="Arial"/>
          <w:sz w:val="20"/>
          <w:szCs w:val="20"/>
        </w:rPr>
        <w:t>je</w:t>
      </w:r>
      <w:r w:rsidR="001F7C3F">
        <w:rPr>
          <w:rFonts w:ascii="Arial" w:hAnsi="Arial" w:cs="Arial"/>
          <w:sz w:val="20"/>
          <w:szCs w:val="20"/>
        </w:rPr>
        <w:t xml:space="preserve"> de eerste stappen op deze weg en maak je kennis en oefen je met de basistechniek</w:t>
      </w:r>
      <w:r w:rsidR="00E06DBC">
        <w:rPr>
          <w:rFonts w:ascii="Arial" w:hAnsi="Arial" w:cs="Arial"/>
          <w:sz w:val="20"/>
          <w:szCs w:val="20"/>
        </w:rPr>
        <w:t>. In dit 2</w:t>
      </w:r>
      <w:r w:rsidR="00E06DBC" w:rsidRPr="00E06DBC">
        <w:rPr>
          <w:rFonts w:ascii="Arial" w:hAnsi="Arial" w:cs="Arial"/>
          <w:sz w:val="20"/>
          <w:szCs w:val="20"/>
          <w:vertAlign w:val="superscript"/>
        </w:rPr>
        <w:t>e</w:t>
      </w:r>
      <w:r w:rsidR="00180D71">
        <w:rPr>
          <w:rFonts w:ascii="Arial" w:hAnsi="Arial" w:cs="Arial"/>
          <w:sz w:val="20"/>
          <w:szCs w:val="20"/>
          <w:vertAlign w:val="superscript"/>
        </w:rPr>
        <w:t xml:space="preserve"> </w:t>
      </w:r>
      <w:r w:rsidR="00E06DBC">
        <w:rPr>
          <w:rFonts w:ascii="Arial" w:hAnsi="Arial" w:cs="Arial"/>
          <w:sz w:val="20"/>
          <w:szCs w:val="20"/>
        </w:rPr>
        <w:t xml:space="preserve"> </w:t>
      </w:r>
      <w:r w:rsidR="00180D71">
        <w:rPr>
          <w:rFonts w:ascii="Arial" w:hAnsi="Arial" w:cs="Arial"/>
          <w:sz w:val="20"/>
          <w:szCs w:val="20"/>
        </w:rPr>
        <w:t>en 3</w:t>
      </w:r>
      <w:r w:rsidR="00180D71" w:rsidRPr="00180D71">
        <w:rPr>
          <w:rFonts w:ascii="Arial" w:hAnsi="Arial" w:cs="Arial"/>
          <w:sz w:val="20"/>
          <w:szCs w:val="20"/>
          <w:vertAlign w:val="superscript"/>
        </w:rPr>
        <w:t>e</w:t>
      </w:r>
      <w:r w:rsidR="00180D71">
        <w:rPr>
          <w:rFonts w:ascii="Arial" w:hAnsi="Arial" w:cs="Arial"/>
          <w:sz w:val="20"/>
          <w:szCs w:val="20"/>
        </w:rPr>
        <w:t xml:space="preserve"> </w:t>
      </w:r>
      <w:r w:rsidR="00E06DBC">
        <w:rPr>
          <w:rFonts w:ascii="Arial" w:hAnsi="Arial" w:cs="Arial"/>
          <w:sz w:val="20"/>
          <w:szCs w:val="20"/>
        </w:rPr>
        <w:t xml:space="preserve">jaar van de opleiding wordt verdieping aangebracht in </w:t>
      </w:r>
      <w:r w:rsidR="00180D71">
        <w:rPr>
          <w:rFonts w:ascii="Arial" w:hAnsi="Arial" w:cs="Arial"/>
          <w:sz w:val="20"/>
          <w:szCs w:val="20"/>
        </w:rPr>
        <w:t>wat er geleerd is in de aspiranttraining.</w:t>
      </w:r>
    </w:p>
    <w:p w14:paraId="0F82CA82" w14:textId="77777777" w:rsidR="00577E3E" w:rsidRPr="00D524DA" w:rsidRDefault="00577E3E" w:rsidP="00577E3E">
      <w:pPr>
        <w:pStyle w:val="Lijstalinea"/>
        <w:spacing w:after="0" w:line="240" w:lineRule="auto"/>
        <w:ind w:left="0"/>
        <w:jc w:val="both"/>
        <w:rPr>
          <w:rFonts w:ascii="Arial" w:hAnsi="Arial" w:cs="Arial"/>
          <w:sz w:val="20"/>
          <w:szCs w:val="20"/>
        </w:rPr>
      </w:pPr>
    </w:p>
    <w:p w14:paraId="279FA10A" w14:textId="77777777" w:rsidR="00577E3E" w:rsidRPr="00D524DA" w:rsidRDefault="00577E3E" w:rsidP="00577E3E">
      <w:pPr>
        <w:pStyle w:val="Lijstalinea"/>
        <w:spacing w:after="0" w:line="240" w:lineRule="auto"/>
        <w:ind w:left="0"/>
        <w:jc w:val="both"/>
        <w:rPr>
          <w:rFonts w:ascii="Arial" w:hAnsi="Arial" w:cs="Arial"/>
          <w:sz w:val="20"/>
          <w:szCs w:val="20"/>
        </w:rPr>
      </w:pPr>
      <w:r w:rsidRPr="00D524DA">
        <w:rPr>
          <w:rFonts w:ascii="Arial" w:hAnsi="Arial" w:cs="Arial"/>
          <w:sz w:val="20"/>
          <w:szCs w:val="20"/>
        </w:rPr>
        <w:t>De opleiding</w:t>
      </w:r>
      <w:r w:rsidR="00D965EA">
        <w:rPr>
          <w:rFonts w:ascii="Arial" w:hAnsi="Arial" w:cs="Arial"/>
          <w:sz w:val="20"/>
          <w:szCs w:val="20"/>
        </w:rPr>
        <w:t xml:space="preserve"> bestaat uit een theoretisch</w:t>
      </w:r>
      <w:r w:rsidRPr="00D524DA">
        <w:rPr>
          <w:rFonts w:ascii="Arial" w:hAnsi="Arial" w:cs="Arial"/>
          <w:sz w:val="20"/>
          <w:szCs w:val="20"/>
        </w:rPr>
        <w:t xml:space="preserve"> en een praktisch deel. Het theoretische deel van de opleiding heeft als doel de cursist vertrouwd te maken met de theorie die aan de methode ten grondslag ligt</w:t>
      </w:r>
      <w:r w:rsidR="00D965EA">
        <w:rPr>
          <w:rFonts w:ascii="Arial" w:hAnsi="Arial" w:cs="Arial"/>
          <w:sz w:val="20"/>
          <w:szCs w:val="20"/>
        </w:rPr>
        <w:t xml:space="preserve"> en de bijbehorende </w:t>
      </w:r>
      <w:r w:rsidR="00D965EA" w:rsidRPr="00D524DA">
        <w:rPr>
          <w:rFonts w:ascii="Arial" w:hAnsi="Arial" w:cs="Arial"/>
          <w:sz w:val="20"/>
          <w:szCs w:val="20"/>
        </w:rPr>
        <w:t>begrippen</w:t>
      </w:r>
      <w:r w:rsidR="00D965EA">
        <w:rPr>
          <w:rFonts w:ascii="Arial" w:hAnsi="Arial" w:cs="Arial"/>
          <w:sz w:val="20"/>
          <w:szCs w:val="20"/>
        </w:rPr>
        <w:t>. In he</w:t>
      </w:r>
      <w:r w:rsidRPr="00D524DA">
        <w:rPr>
          <w:rFonts w:ascii="Arial" w:hAnsi="Arial" w:cs="Arial"/>
          <w:sz w:val="20"/>
          <w:szCs w:val="20"/>
        </w:rPr>
        <w:t xml:space="preserve">t praktijkgedeelte </w:t>
      </w:r>
      <w:r w:rsidR="00D965EA">
        <w:rPr>
          <w:rFonts w:ascii="Arial" w:hAnsi="Arial" w:cs="Arial"/>
          <w:sz w:val="20"/>
          <w:szCs w:val="20"/>
        </w:rPr>
        <w:t xml:space="preserve">leert de </w:t>
      </w:r>
      <w:r w:rsidRPr="00D524DA">
        <w:rPr>
          <w:rFonts w:ascii="Arial" w:hAnsi="Arial" w:cs="Arial"/>
          <w:sz w:val="20"/>
          <w:szCs w:val="20"/>
        </w:rPr>
        <w:t>cursist de methode in de praktijk toe te passen, de interventies op basis van een juiste diagnostiek te selecteren en deze op een effectieve manier te gebruiken.</w:t>
      </w:r>
    </w:p>
    <w:p w14:paraId="31F1BEDF" w14:textId="77777777" w:rsidR="00577E3E" w:rsidRDefault="00577E3E" w:rsidP="00577E3E">
      <w:pPr>
        <w:pStyle w:val="Lijstalinea"/>
        <w:spacing w:after="0" w:line="240" w:lineRule="auto"/>
        <w:ind w:left="0"/>
        <w:jc w:val="both"/>
        <w:rPr>
          <w:rFonts w:ascii="Arial" w:hAnsi="Arial" w:cs="Arial"/>
          <w:sz w:val="20"/>
          <w:szCs w:val="20"/>
        </w:rPr>
      </w:pPr>
    </w:p>
    <w:tbl>
      <w:tblPr>
        <w:tblStyle w:val="Tabelraster"/>
        <w:tblW w:w="7513" w:type="dxa"/>
        <w:tblInd w:w="108" w:type="dxa"/>
        <w:tblLook w:val="04A0" w:firstRow="1" w:lastRow="0" w:firstColumn="1" w:lastColumn="0" w:noHBand="0" w:noVBand="1"/>
      </w:tblPr>
      <w:tblGrid>
        <w:gridCol w:w="1985"/>
        <w:gridCol w:w="2694"/>
        <w:gridCol w:w="2834"/>
      </w:tblGrid>
      <w:tr w:rsidR="00577E3E" w:rsidRPr="00D96FDD" w14:paraId="48AFFB52" w14:textId="77777777" w:rsidTr="00281212">
        <w:tc>
          <w:tcPr>
            <w:tcW w:w="7513" w:type="dxa"/>
            <w:gridSpan w:val="3"/>
            <w:shd w:val="clear" w:color="auto" w:fill="0079C5"/>
          </w:tcPr>
          <w:p w14:paraId="22343A5E" w14:textId="77777777" w:rsidR="00577E3E" w:rsidRPr="00D96FDD" w:rsidRDefault="00577E3E" w:rsidP="008C6621">
            <w:pPr>
              <w:pStyle w:val="Lijstalinea"/>
              <w:ind w:left="0"/>
              <w:jc w:val="center"/>
              <w:rPr>
                <w:rFonts w:ascii="Arial" w:hAnsi="Arial" w:cs="Arial"/>
                <w:b/>
                <w:color w:val="FFFFFF" w:themeColor="background1"/>
              </w:rPr>
            </w:pPr>
            <w:r w:rsidRPr="00D96FDD">
              <w:rPr>
                <w:rFonts w:ascii="Arial" w:hAnsi="Arial" w:cs="Arial"/>
                <w:b/>
                <w:color w:val="FFFFFF" w:themeColor="background1"/>
              </w:rPr>
              <w:t>Totale tijdsinvestering (excl. literatuur voorbereiding en evt. huiswerkopdrachten)</w:t>
            </w:r>
            <w:r>
              <w:rPr>
                <w:rStyle w:val="Voetnootmarkering"/>
                <w:rFonts w:ascii="Arial" w:hAnsi="Arial" w:cs="Arial"/>
                <w:b/>
                <w:color w:val="FFFFFF" w:themeColor="background1"/>
              </w:rPr>
              <w:footnoteReference w:id="1"/>
            </w:r>
          </w:p>
        </w:tc>
      </w:tr>
      <w:tr w:rsidR="00577E3E" w:rsidRPr="00D96FDD" w14:paraId="7107D97B" w14:textId="77777777" w:rsidTr="002C62DA">
        <w:tc>
          <w:tcPr>
            <w:tcW w:w="1985" w:type="dxa"/>
          </w:tcPr>
          <w:p w14:paraId="22494418" w14:textId="77777777" w:rsidR="00577E3E" w:rsidRPr="00D96FDD" w:rsidRDefault="00577E3E" w:rsidP="008C6621">
            <w:pPr>
              <w:pStyle w:val="Lijstalinea"/>
              <w:ind w:left="-720" w:firstLine="709"/>
              <w:rPr>
                <w:rFonts w:ascii="Arial" w:hAnsi="Arial" w:cs="Arial"/>
                <w:b/>
                <w:sz w:val="20"/>
                <w:szCs w:val="20"/>
              </w:rPr>
            </w:pPr>
          </w:p>
        </w:tc>
        <w:tc>
          <w:tcPr>
            <w:tcW w:w="2694" w:type="dxa"/>
          </w:tcPr>
          <w:p w14:paraId="6FC6153F" w14:textId="27DE25D5" w:rsidR="00577E3E" w:rsidRPr="00D96FDD" w:rsidRDefault="003A44A1" w:rsidP="008C6621">
            <w:pPr>
              <w:pStyle w:val="Lijstalinea"/>
              <w:ind w:left="0"/>
              <w:jc w:val="center"/>
              <w:rPr>
                <w:rFonts w:ascii="Arial" w:hAnsi="Arial" w:cs="Arial"/>
                <w:b/>
                <w:sz w:val="20"/>
                <w:szCs w:val="20"/>
              </w:rPr>
            </w:pPr>
            <w:r>
              <w:rPr>
                <w:rFonts w:ascii="Arial" w:hAnsi="Arial" w:cs="Arial"/>
                <w:b/>
                <w:sz w:val="20"/>
                <w:szCs w:val="20"/>
              </w:rPr>
              <w:t>1</w:t>
            </w:r>
            <w:r w:rsidR="00577E3E" w:rsidRPr="00D96FDD">
              <w:rPr>
                <w:rFonts w:ascii="Arial" w:hAnsi="Arial" w:cs="Arial"/>
                <w:b/>
                <w:sz w:val="20"/>
                <w:szCs w:val="20"/>
              </w:rPr>
              <w:t xml:space="preserve"> jaar</w:t>
            </w:r>
            <w:r>
              <w:rPr>
                <w:rFonts w:ascii="Arial" w:hAnsi="Arial" w:cs="Arial"/>
                <w:b/>
                <w:sz w:val="20"/>
                <w:szCs w:val="20"/>
              </w:rPr>
              <w:t xml:space="preserve"> </w:t>
            </w:r>
            <w:r>
              <w:rPr>
                <w:sz w:val="20"/>
                <w:szCs w:val="20"/>
              </w:rPr>
              <w:t>aspirant</w:t>
            </w:r>
            <w:r w:rsidR="00B976AC">
              <w:rPr>
                <w:sz w:val="20"/>
                <w:szCs w:val="20"/>
              </w:rPr>
              <w:t xml:space="preserve"> cursus</w:t>
            </w:r>
          </w:p>
        </w:tc>
        <w:tc>
          <w:tcPr>
            <w:tcW w:w="2834" w:type="dxa"/>
            <w:shd w:val="clear" w:color="auto" w:fill="EEECE1" w:themeFill="background2"/>
          </w:tcPr>
          <w:p w14:paraId="1D2A0B7F" w14:textId="3FF57BBF" w:rsidR="00577E3E" w:rsidRPr="00D96FDD" w:rsidRDefault="003A44A1" w:rsidP="008C6621">
            <w:pPr>
              <w:pStyle w:val="Lijstalinea"/>
              <w:ind w:left="0"/>
              <w:jc w:val="center"/>
              <w:rPr>
                <w:rFonts w:ascii="Arial" w:hAnsi="Arial" w:cs="Arial"/>
                <w:b/>
                <w:sz w:val="20"/>
                <w:szCs w:val="20"/>
              </w:rPr>
            </w:pPr>
            <w:r>
              <w:rPr>
                <w:rFonts w:ascii="Arial" w:hAnsi="Arial" w:cs="Arial"/>
                <w:b/>
                <w:sz w:val="20"/>
                <w:szCs w:val="20"/>
              </w:rPr>
              <w:t>2</w:t>
            </w:r>
            <w:r w:rsidR="00577E3E" w:rsidRPr="00D96FDD">
              <w:rPr>
                <w:rFonts w:ascii="Arial" w:hAnsi="Arial" w:cs="Arial"/>
                <w:b/>
                <w:sz w:val="20"/>
                <w:szCs w:val="20"/>
              </w:rPr>
              <w:t xml:space="preserve"> jaar</w:t>
            </w:r>
            <w:r>
              <w:rPr>
                <w:rFonts w:ascii="Arial" w:hAnsi="Arial" w:cs="Arial"/>
                <w:b/>
                <w:sz w:val="20"/>
                <w:szCs w:val="20"/>
              </w:rPr>
              <w:t xml:space="preserve"> </w:t>
            </w:r>
            <w:r>
              <w:rPr>
                <w:sz w:val="20"/>
                <w:szCs w:val="20"/>
              </w:rPr>
              <w:t>verdieping</w:t>
            </w:r>
            <w:r w:rsidR="00B976AC">
              <w:rPr>
                <w:sz w:val="20"/>
                <w:szCs w:val="20"/>
              </w:rPr>
              <w:t>scursus</w:t>
            </w:r>
          </w:p>
        </w:tc>
      </w:tr>
      <w:tr w:rsidR="00577E3E" w:rsidRPr="00D96FDD" w14:paraId="654043AE" w14:textId="77777777" w:rsidTr="002C62DA">
        <w:tc>
          <w:tcPr>
            <w:tcW w:w="1985" w:type="dxa"/>
          </w:tcPr>
          <w:p w14:paraId="552F356C" w14:textId="77777777" w:rsidR="00577E3E" w:rsidRPr="00D96FDD" w:rsidRDefault="00577E3E" w:rsidP="008C6621">
            <w:pPr>
              <w:pStyle w:val="Lijstalinea"/>
              <w:ind w:left="0"/>
              <w:rPr>
                <w:rFonts w:ascii="Arial" w:hAnsi="Arial" w:cs="Arial"/>
                <w:sz w:val="20"/>
                <w:szCs w:val="20"/>
              </w:rPr>
            </w:pPr>
            <w:r w:rsidRPr="00D96FDD">
              <w:rPr>
                <w:rFonts w:ascii="Arial" w:hAnsi="Arial" w:cs="Arial"/>
                <w:sz w:val="20"/>
                <w:szCs w:val="20"/>
              </w:rPr>
              <w:t>Theoretisch technisch onderwijs</w:t>
            </w:r>
          </w:p>
        </w:tc>
        <w:tc>
          <w:tcPr>
            <w:tcW w:w="2694" w:type="dxa"/>
          </w:tcPr>
          <w:p w14:paraId="0F216640" w14:textId="09F7B617" w:rsidR="00577E3E" w:rsidRPr="00D96FDD" w:rsidRDefault="003A44A1" w:rsidP="008C6621">
            <w:pPr>
              <w:pStyle w:val="Lijstalinea"/>
              <w:ind w:left="0"/>
              <w:jc w:val="center"/>
              <w:rPr>
                <w:rFonts w:ascii="Arial" w:hAnsi="Arial" w:cs="Arial"/>
                <w:sz w:val="20"/>
                <w:szCs w:val="20"/>
              </w:rPr>
            </w:pPr>
            <w:r>
              <w:rPr>
                <w:rFonts w:ascii="Arial" w:hAnsi="Arial" w:cs="Arial"/>
                <w:sz w:val="20"/>
                <w:szCs w:val="20"/>
              </w:rPr>
              <w:t>40</w:t>
            </w:r>
            <w:r w:rsidR="007854A5">
              <w:rPr>
                <w:rFonts w:ascii="Arial" w:hAnsi="Arial" w:cs="Arial"/>
                <w:sz w:val="20"/>
                <w:szCs w:val="20"/>
              </w:rPr>
              <w:t xml:space="preserve"> </w:t>
            </w:r>
            <w:r w:rsidR="00577E3E" w:rsidRPr="00D96FDD">
              <w:rPr>
                <w:rFonts w:ascii="Arial" w:hAnsi="Arial" w:cs="Arial"/>
                <w:sz w:val="20"/>
                <w:szCs w:val="20"/>
              </w:rPr>
              <w:t>uur</w:t>
            </w:r>
          </w:p>
        </w:tc>
        <w:tc>
          <w:tcPr>
            <w:tcW w:w="2834" w:type="dxa"/>
            <w:shd w:val="clear" w:color="auto" w:fill="EEECE1" w:themeFill="background2"/>
          </w:tcPr>
          <w:p w14:paraId="0F5C5BF3" w14:textId="17561113" w:rsidR="00577E3E" w:rsidRPr="00D96FDD" w:rsidRDefault="003A44A1" w:rsidP="008C6621">
            <w:pPr>
              <w:pStyle w:val="Lijstalinea"/>
              <w:ind w:left="0"/>
              <w:jc w:val="center"/>
              <w:rPr>
                <w:rFonts w:ascii="Arial" w:hAnsi="Arial" w:cs="Arial"/>
                <w:sz w:val="20"/>
                <w:szCs w:val="20"/>
              </w:rPr>
            </w:pPr>
            <w:r>
              <w:rPr>
                <w:rFonts w:ascii="Arial" w:hAnsi="Arial" w:cs="Arial"/>
                <w:sz w:val="20"/>
                <w:szCs w:val="20"/>
              </w:rPr>
              <w:t>8</w:t>
            </w:r>
            <w:r w:rsidR="00DB6270">
              <w:rPr>
                <w:rFonts w:ascii="Arial" w:hAnsi="Arial" w:cs="Arial"/>
                <w:sz w:val="20"/>
                <w:szCs w:val="20"/>
              </w:rPr>
              <w:t xml:space="preserve">0 </w:t>
            </w:r>
            <w:r w:rsidR="00577E3E" w:rsidRPr="00D96FDD">
              <w:rPr>
                <w:rFonts w:ascii="Arial" w:hAnsi="Arial" w:cs="Arial"/>
                <w:sz w:val="20"/>
                <w:szCs w:val="20"/>
              </w:rPr>
              <w:t>uur</w:t>
            </w:r>
          </w:p>
        </w:tc>
      </w:tr>
      <w:tr w:rsidR="00577E3E" w:rsidRPr="00D96FDD" w14:paraId="7EE0F213" w14:textId="77777777" w:rsidTr="002C62DA">
        <w:tc>
          <w:tcPr>
            <w:tcW w:w="1985" w:type="dxa"/>
          </w:tcPr>
          <w:p w14:paraId="6D715235" w14:textId="77777777" w:rsidR="00577E3E" w:rsidRDefault="00577E3E" w:rsidP="008C6621">
            <w:pPr>
              <w:pStyle w:val="Lijstalinea"/>
              <w:ind w:left="0"/>
              <w:rPr>
                <w:rFonts w:ascii="Arial" w:hAnsi="Arial" w:cs="Arial"/>
                <w:sz w:val="20"/>
                <w:szCs w:val="20"/>
              </w:rPr>
            </w:pPr>
            <w:r w:rsidRPr="00D96FDD">
              <w:rPr>
                <w:rFonts w:ascii="Arial" w:hAnsi="Arial" w:cs="Arial"/>
                <w:sz w:val="20"/>
                <w:szCs w:val="20"/>
              </w:rPr>
              <w:t>Groepssupervisie</w:t>
            </w:r>
          </w:p>
          <w:p w14:paraId="2F6BBFF4" w14:textId="77777777" w:rsidR="00281212" w:rsidRPr="00D96FDD" w:rsidRDefault="00281212" w:rsidP="008C6621">
            <w:pPr>
              <w:pStyle w:val="Lijstalinea"/>
              <w:ind w:left="0"/>
              <w:rPr>
                <w:rFonts w:ascii="Arial" w:hAnsi="Arial" w:cs="Arial"/>
                <w:sz w:val="20"/>
                <w:szCs w:val="20"/>
              </w:rPr>
            </w:pPr>
          </w:p>
        </w:tc>
        <w:tc>
          <w:tcPr>
            <w:tcW w:w="2694" w:type="dxa"/>
          </w:tcPr>
          <w:p w14:paraId="53AFC17E" w14:textId="7DB4E8FE" w:rsidR="00577E3E" w:rsidRDefault="003A44A1" w:rsidP="008C6621">
            <w:pPr>
              <w:pStyle w:val="Lijstalinea"/>
              <w:ind w:left="0"/>
              <w:jc w:val="center"/>
              <w:rPr>
                <w:rFonts w:ascii="Arial" w:hAnsi="Arial" w:cs="Arial"/>
                <w:sz w:val="20"/>
                <w:szCs w:val="20"/>
              </w:rPr>
            </w:pPr>
            <w:r>
              <w:rPr>
                <w:rFonts w:ascii="Arial" w:hAnsi="Arial" w:cs="Arial"/>
                <w:sz w:val="20"/>
                <w:szCs w:val="20"/>
              </w:rPr>
              <w:t>80</w:t>
            </w:r>
            <w:r w:rsidR="00577E3E">
              <w:rPr>
                <w:rFonts w:ascii="Arial" w:hAnsi="Arial" w:cs="Arial"/>
                <w:sz w:val="20"/>
                <w:szCs w:val="20"/>
              </w:rPr>
              <w:t xml:space="preserve"> </w:t>
            </w:r>
            <w:r w:rsidR="00577E3E" w:rsidRPr="00D96FDD">
              <w:rPr>
                <w:rFonts w:ascii="Arial" w:hAnsi="Arial" w:cs="Arial"/>
                <w:sz w:val="20"/>
                <w:szCs w:val="20"/>
              </w:rPr>
              <w:t>uur</w:t>
            </w:r>
            <w:r w:rsidR="00577E3E">
              <w:rPr>
                <w:rFonts w:ascii="Arial" w:hAnsi="Arial" w:cs="Arial"/>
                <w:sz w:val="20"/>
                <w:szCs w:val="20"/>
              </w:rPr>
              <w:t xml:space="preserve"> </w:t>
            </w:r>
          </w:p>
          <w:p w14:paraId="189ECE0D" w14:textId="792B78FE" w:rsidR="00577E3E" w:rsidRPr="00D96FDD" w:rsidRDefault="00577E3E" w:rsidP="00281212">
            <w:pPr>
              <w:pStyle w:val="Lijstalinea"/>
              <w:ind w:left="-249" w:firstLine="141"/>
              <w:jc w:val="right"/>
              <w:rPr>
                <w:rFonts w:ascii="Arial" w:hAnsi="Arial" w:cs="Arial"/>
                <w:sz w:val="20"/>
                <w:szCs w:val="20"/>
              </w:rPr>
            </w:pPr>
            <w:r>
              <w:rPr>
                <w:rFonts w:ascii="Arial" w:hAnsi="Arial" w:cs="Arial"/>
                <w:sz w:val="20"/>
                <w:szCs w:val="20"/>
              </w:rPr>
              <w:t xml:space="preserve">(waarvan </w:t>
            </w:r>
            <w:r w:rsidR="003A44A1">
              <w:rPr>
                <w:rFonts w:ascii="Arial" w:hAnsi="Arial" w:cs="Arial"/>
                <w:sz w:val="20"/>
                <w:szCs w:val="20"/>
              </w:rPr>
              <w:t>5</w:t>
            </w:r>
            <w:r>
              <w:rPr>
                <w:rFonts w:ascii="Arial" w:hAnsi="Arial" w:cs="Arial"/>
                <w:sz w:val="20"/>
                <w:szCs w:val="20"/>
              </w:rPr>
              <w:t xml:space="preserve"> uur </w:t>
            </w:r>
            <w:r w:rsidR="00D965EA">
              <w:rPr>
                <w:rFonts w:ascii="Arial" w:hAnsi="Arial" w:cs="Arial"/>
                <w:sz w:val="20"/>
                <w:szCs w:val="20"/>
              </w:rPr>
              <w:t>i</w:t>
            </w:r>
            <w:r>
              <w:rPr>
                <w:rFonts w:ascii="Arial" w:hAnsi="Arial" w:cs="Arial"/>
                <w:sz w:val="20"/>
                <w:szCs w:val="20"/>
              </w:rPr>
              <w:t>ndividueel)</w:t>
            </w:r>
          </w:p>
        </w:tc>
        <w:tc>
          <w:tcPr>
            <w:tcW w:w="2834" w:type="dxa"/>
            <w:shd w:val="clear" w:color="auto" w:fill="EEECE1" w:themeFill="background2"/>
          </w:tcPr>
          <w:p w14:paraId="1F5382F2" w14:textId="7C21FF36" w:rsidR="00577E3E" w:rsidRDefault="003A44A1" w:rsidP="008C6621">
            <w:pPr>
              <w:pStyle w:val="Lijstalinea"/>
              <w:ind w:left="0"/>
              <w:jc w:val="center"/>
              <w:rPr>
                <w:rFonts w:ascii="Arial" w:hAnsi="Arial" w:cs="Arial"/>
                <w:sz w:val="20"/>
                <w:szCs w:val="20"/>
              </w:rPr>
            </w:pPr>
            <w:r>
              <w:rPr>
                <w:rFonts w:ascii="Arial" w:hAnsi="Arial" w:cs="Arial"/>
                <w:sz w:val="20"/>
                <w:szCs w:val="20"/>
              </w:rPr>
              <w:t>160</w:t>
            </w:r>
            <w:r w:rsidR="00577E3E" w:rsidRPr="00D96FDD">
              <w:rPr>
                <w:rFonts w:ascii="Arial" w:hAnsi="Arial" w:cs="Arial"/>
                <w:sz w:val="20"/>
                <w:szCs w:val="20"/>
              </w:rPr>
              <w:t xml:space="preserve"> uur</w:t>
            </w:r>
          </w:p>
          <w:p w14:paraId="61D3368F" w14:textId="630329BE"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 xml:space="preserve">(waarvan </w:t>
            </w:r>
            <w:r w:rsidR="003A44A1">
              <w:rPr>
                <w:rFonts w:ascii="Arial" w:hAnsi="Arial" w:cs="Arial"/>
                <w:sz w:val="20"/>
                <w:szCs w:val="20"/>
              </w:rPr>
              <w:t>10</w:t>
            </w:r>
            <w:r>
              <w:rPr>
                <w:rFonts w:ascii="Arial" w:hAnsi="Arial" w:cs="Arial"/>
                <w:sz w:val="20"/>
                <w:szCs w:val="20"/>
              </w:rPr>
              <w:t xml:space="preserve"> uur individueel)</w:t>
            </w:r>
          </w:p>
        </w:tc>
      </w:tr>
      <w:tr w:rsidR="00577E3E" w:rsidRPr="00D96FDD" w14:paraId="5C3AFAE8" w14:textId="77777777" w:rsidTr="002C62DA">
        <w:tc>
          <w:tcPr>
            <w:tcW w:w="1985" w:type="dxa"/>
          </w:tcPr>
          <w:p w14:paraId="16B3B2D9" w14:textId="77777777" w:rsidR="00577E3E" w:rsidRPr="00D96FDD" w:rsidRDefault="00577E3E" w:rsidP="008C6621">
            <w:pPr>
              <w:pStyle w:val="Lijstalinea"/>
              <w:ind w:left="0"/>
              <w:rPr>
                <w:rFonts w:ascii="Arial" w:hAnsi="Arial" w:cs="Arial"/>
                <w:sz w:val="20"/>
                <w:szCs w:val="20"/>
              </w:rPr>
            </w:pPr>
            <w:r>
              <w:rPr>
                <w:rFonts w:ascii="Arial" w:hAnsi="Arial" w:cs="Arial"/>
                <w:sz w:val="20"/>
                <w:szCs w:val="20"/>
              </w:rPr>
              <w:t>Intervisie</w:t>
            </w:r>
          </w:p>
        </w:tc>
        <w:tc>
          <w:tcPr>
            <w:tcW w:w="2694" w:type="dxa"/>
          </w:tcPr>
          <w:p w14:paraId="06E0F0B3" w14:textId="77777777"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1x per twee weken</w:t>
            </w:r>
          </w:p>
        </w:tc>
        <w:tc>
          <w:tcPr>
            <w:tcW w:w="2834" w:type="dxa"/>
            <w:shd w:val="clear" w:color="auto" w:fill="EEECE1" w:themeFill="background2"/>
          </w:tcPr>
          <w:p w14:paraId="7E7EA989" w14:textId="77777777"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1x per twee weken</w:t>
            </w:r>
          </w:p>
        </w:tc>
      </w:tr>
      <w:tr w:rsidR="002C62DA" w:rsidRPr="00D96FDD" w14:paraId="0AFF40EA" w14:textId="34E7525A" w:rsidTr="002C62DA">
        <w:tc>
          <w:tcPr>
            <w:tcW w:w="4679" w:type="dxa"/>
            <w:gridSpan w:val="2"/>
          </w:tcPr>
          <w:p w14:paraId="5DB88626" w14:textId="77777777" w:rsidR="002C62DA" w:rsidRDefault="002C62DA" w:rsidP="00246894">
            <w:pPr>
              <w:pStyle w:val="Lijstalinea"/>
              <w:ind w:left="0"/>
              <w:rPr>
                <w:rFonts w:ascii="Arial" w:hAnsi="Arial" w:cs="Arial"/>
                <w:sz w:val="20"/>
                <w:szCs w:val="20"/>
              </w:rPr>
            </w:pPr>
            <w:r>
              <w:rPr>
                <w:rFonts w:ascii="Arial" w:hAnsi="Arial" w:cs="Arial"/>
                <w:sz w:val="20"/>
                <w:szCs w:val="20"/>
              </w:rPr>
              <w:t>Studiebelasting 2 uur per week gemiddeld</w:t>
            </w:r>
          </w:p>
        </w:tc>
        <w:tc>
          <w:tcPr>
            <w:tcW w:w="2834" w:type="dxa"/>
          </w:tcPr>
          <w:p w14:paraId="294F0603" w14:textId="5CD1A08C" w:rsidR="002C62DA" w:rsidRDefault="002C62DA" w:rsidP="002C62DA">
            <w:pPr>
              <w:pStyle w:val="Lijstalinea"/>
              <w:ind w:left="0"/>
              <w:rPr>
                <w:rFonts w:ascii="Arial" w:hAnsi="Arial" w:cs="Arial"/>
                <w:sz w:val="20"/>
                <w:szCs w:val="20"/>
              </w:rPr>
            </w:pPr>
            <w:r w:rsidRPr="002C62DA">
              <w:rPr>
                <w:rFonts w:ascii="Arial" w:hAnsi="Arial" w:cs="Arial"/>
                <w:color w:val="000000" w:themeColor="text1"/>
                <w:sz w:val="20"/>
                <w:szCs w:val="20"/>
                <w:highlight w:val="lightGray"/>
              </w:rPr>
              <w:t>Te volgen ná aspiranttraining</w:t>
            </w:r>
          </w:p>
        </w:tc>
      </w:tr>
    </w:tbl>
    <w:p w14:paraId="2B35DCE4" w14:textId="77777777" w:rsidR="006575A5" w:rsidRDefault="006575A5" w:rsidP="00281212">
      <w:pPr>
        <w:pStyle w:val="Lijstalinea"/>
        <w:spacing w:after="0" w:line="240" w:lineRule="auto"/>
        <w:ind w:left="0"/>
        <w:jc w:val="both"/>
        <w:rPr>
          <w:rFonts w:ascii="Arial" w:hAnsi="Arial" w:cs="Arial"/>
          <w:sz w:val="20"/>
          <w:szCs w:val="20"/>
        </w:rPr>
      </w:pPr>
    </w:p>
    <w:p w14:paraId="7D6A1411" w14:textId="78D8B3A8" w:rsidR="00281212" w:rsidRDefault="00577E3E" w:rsidP="00281212">
      <w:pPr>
        <w:pStyle w:val="Lijstalinea"/>
        <w:spacing w:after="0" w:line="240" w:lineRule="auto"/>
        <w:ind w:left="0"/>
        <w:jc w:val="both"/>
        <w:rPr>
          <w:rFonts w:ascii="Arial" w:hAnsi="Arial" w:cs="Arial"/>
          <w:sz w:val="20"/>
          <w:szCs w:val="20"/>
        </w:rPr>
      </w:pPr>
      <w:r>
        <w:rPr>
          <w:rFonts w:ascii="Arial" w:hAnsi="Arial" w:cs="Arial"/>
          <w:sz w:val="20"/>
          <w:szCs w:val="20"/>
        </w:rPr>
        <w:t>De opleiding</w:t>
      </w:r>
      <w:r w:rsidR="00E06DBC">
        <w:rPr>
          <w:rFonts w:ascii="Arial" w:hAnsi="Arial" w:cs="Arial"/>
          <w:sz w:val="20"/>
          <w:szCs w:val="20"/>
        </w:rPr>
        <w:t xml:space="preserve"> in jaar 2</w:t>
      </w:r>
      <w:r>
        <w:rPr>
          <w:rFonts w:ascii="Arial" w:hAnsi="Arial" w:cs="Arial"/>
          <w:sz w:val="20"/>
          <w:szCs w:val="20"/>
        </w:rPr>
        <w:t xml:space="preserve"> bestaat uit in totaal </w:t>
      </w:r>
      <w:r w:rsidR="007854A5">
        <w:rPr>
          <w:rFonts w:ascii="Arial" w:hAnsi="Arial" w:cs="Arial"/>
          <w:sz w:val="20"/>
          <w:szCs w:val="20"/>
        </w:rPr>
        <w:t>5</w:t>
      </w:r>
      <w:r>
        <w:rPr>
          <w:rFonts w:ascii="Arial" w:hAnsi="Arial" w:cs="Arial"/>
          <w:sz w:val="20"/>
          <w:szCs w:val="20"/>
        </w:rPr>
        <w:t xml:space="preserve"> blokken van drie dagen. </w:t>
      </w:r>
    </w:p>
    <w:p w14:paraId="6990BFD1" w14:textId="77777777" w:rsidR="00577E3E" w:rsidRDefault="00577E3E" w:rsidP="00281212">
      <w:pPr>
        <w:pStyle w:val="Lijstalinea"/>
        <w:spacing w:after="0" w:line="240" w:lineRule="auto"/>
        <w:ind w:left="0"/>
        <w:jc w:val="both"/>
        <w:rPr>
          <w:rFonts w:ascii="Arial" w:hAnsi="Arial" w:cs="Arial"/>
          <w:sz w:val="20"/>
          <w:szCs w:val="20"/>
        </w:rPr>
      </w:pPr>
      <w:r>
        <w:rPr>
          <w:rFonts w:ascii="Arial" w:hAnsi="Arial" w:cs="Arial"/>
          <w:sz w:val="20"/>
          <w:szCs w:val="20"/>
        </w:rPr>
        <w:t>E</w:t>
      </w:r>
      <w:r w:rsidRPr="00AB12CE">
        <w:rPr>
          <w:rFonts w:ascii="Arial" w:hAnsi="Arial" w:cs="Arial"/>
          <w:sz w:val="20"/>
          <w:szCs w:val="20"/>
        </w:rPr>
        <w:t>lk blok bestaat uit:</w:t>
      </w:r>
    </w:p>
    <w:p w14:paraId="711BA7A3" w14:textId="77777777" w:rsidR="00577E3E" w:rsidRPr="00AB12CE" w:rsidRDefault="00577E3E" w:rsidP="00577E3E">
      <w:pPr>
        <w:spacing w:after="0" w:line="240" w:lineRule="auto"/>
        <w:rPr>
          <w:rFonts w:ascii="Arial" w:hAnsi="Arial" w:cs="Arial"/>
          <w:sz w:val="20"/>
          <w:szCs w:val="20"/>
        </w:rPr>
      </w:pPr>
    </w:p>
    <w:p w14:paraId="4CFB1BF0" w14:textId="77777777" w:rsidR="00577E3E" w:rsidRPr="00DC1639" w:rsidRDefault="00577E3E" w:rsidP="00577E3E">
      <w:pPr>
        <w:tabs>
          <w:tab w:val="left" w:pos="284"/>
        </w:tabs>
        <w:spacing w:after="0" w:line="240" w:lineRule="auto"/>
        <w:rPr>
          <w:rFonts w:ascii="Arial" w:hAnsi="Arial" w:cs="Arial"/>
          <w:sz w:val="24"/>
          <w:szCs w:val="24"/>
        </w:rPr>
      </w:pPr>
      <w:r w:rsidRPr="00DC1639">
        <w:rPr>
          <w:rFonts w:ascii="Arial" w:hAnsi="Arial" w:cs="Arial"/>
          <w:b/>
          <w:sz w:val="24"/>
          <w:szCs w:val="24"/>
        </w:rPr>
        <w:t xml:space="preserve">Theoretische Technische </w:t>
      </w:r>
      <w:r>
        <w:rPr>
          <w:rFonts w:ascii="Arial" w:hAnsi="Arial" w:cs="Arial"/>
          <w:b/>
          <w:sz w:val="24"/>
          <w:szCs w:val="24"/>
        </w:rPr>
        <w:t>C</w:t>
      </w:r>
      <w:r w:rsidRPr="00DC1639">
        <w:rPr>
          <w:rFonts w:ascii="Arial" w:hAnsi="Arial" w:cs="Arial"/>
          <w:b/>
          <w:sz w:val="24"/>
          <w:szCs w:val="24"/>
        </w:rPr>
        <w:t>ursus</w:t>
      </w:r>
      <w:r>
        <w:rPr>
          <w:rFonts w:ascii="Arial" w:hAnsi="Arial" w:cs="Arial"/>
          <w:b/>
          <w:sz w:val="24"/>
          <w:szCs w:val="24"/>
        </w:rPr>
        <w:t xml:space="preserve"> (TTC)</w:t>
      </w:r>
      <w:r w:rsidRPr="00DC1639">
        <w:rPr>
          <w:rFonts w:ascii="Arial" w:hAnsi="Arial" w:cs="Arial"/>
          <w:b/>
          <w:sz w:val="24"/>
          <w:szCs w:val="24"/>
        </w:rPr>
        <w:t xml:space="preserve"> - duur 1 dag</w:t>
      </w:r>
      <w:r w:rsidRPr="00DC1639">
        <w:rPr>
          <w:rFonts w:ascii="Arial" w:hAnsi="Arial" w:cs="Arial"/>
          <w:sz w:val="24"/>
          <w:szCs w:val="24"/>
        </w:rPr>
        <w:t xml:space="preserve"> </w:t>
      </w:r>
    </w:p>
    <w:p w14:paraId="586BAC9D" w14:textId="77777777" w:rsidR="00577E3E" w:rsidRPr="00AF174B" w:rsidRDefault="00577E3E" w:rsidP="00577E3E">
      <w:pPr>
        <w:tabs>
          <w:tab w:val="left" w:pos="284"/>
        </w:tabs>
        <w:spacing w:after="0" w:line="240" w:lineRule="auto"/>
        <w:rPr>
          <w:rFonts w:ascii="Arial" w:hAnsi="Arial" w:cs="Arial"/>
          <w:sz w:val="20"/>
          <w:szCs w:val="20"/>
        </w:rPr>
      </w:pPr>
      <w:r w:rsidRPr="00DC1639">
        <w:rPr>
          <w:rFonts w:ascii="Arial" w:hAnsi="Arial" w:cs="Arial"/>
          <w:sz w:val="20"/>
          <w:szCs w:val="20"/>
        </w:rPr>
        <w:t>Presentatie en uitleg van de theoretische begrippen</w:t>
      </w:r>
      <w:r w:rsidR="00D965EA">
        <w:rPr>
          <w:rFonts w:ascii="Arial" w:hAnsi="Arial" w:cs="Arial"/>
          <w:sz w:val="20"/>
          <w:szCs w:val="20"/>
        </w:rPr>
        <w:t xml:space="preserve"> / </w:t>
      </w:r>
      <w:r>
        <w:rPr>
          <w:rFonts w:ascii="Arial" w:hAnsi="Arial" w:cs="Arial"/>
          <w:sz w:val="20"/>
          <w:szCs w:val="20"/>
        </w:rPr>
        <w:t>Literatuurbespreking</w:t>
      </w:r>
      <w:r w:rsidRPr="00DC1639">
        <w:rPr>
          <w:rFonts w:ascii="Arial" w:hAnsi="Arial" w:cs="Arial"/>
          <w:sz w:val="20"/>
          <w:szCs w:val="20"/>
        </w:rPr>
        <w:t xml:space="preserve"> </w:t>
      </w:r>
      <w:r w:rsidR="00D965EA">
        <w:rPr>
          <w:rFonts w:ascii="Arial" w:hAnsi="Arial" w:cs="Arial"/>
          <w:sz w:val="20"/>
          <w:szCs w:val="20"/>
        </w:rPr>
        <w:t xml:space="preserve">/ </w:t>
      </w:r>
      <w:r>
        <w:rPr>
          <w:rFonts w:ascii="Arial" w:hAnsi="Arial" w:cs="Arial"/>
          <w:sz w:val="20"/>
          <w:szCs w:val="20"/>
        </w:rPr>
        <w:t>Vide</w:t>
      </w:r>
      <w:r w:rsidR="00D965EA">
        <w:rPr>
          <w:rFonts w:ascii="Arial" w:hAnsi="Arial" w:cs="Arial"/>
          <w:sz w:val="20"/>
          <w:szCs w:val="20"/>
        </w:rPr>
        <w:t>o</w:t>
      </w:r>
      <w:r>
        <w:rPr>
          <w:rFonts w:ascii="Arial" w:hAnsi="Arial" w:cs="Arial"/>
          <w:sz w:val="20"/>
          <w:szCs w:val="20"/>
        </w:rPr>
        <w:t>presentatie</w:t>
      </w:r>
      <w:r w:rsidR="00D965EA">
        <w:rPr>
          <w:rFonts w:ascii="Arial" w:hAnsi="Arial" w:cs="Arial"/>
          <w:sz w:val="20"/>
          <w:szCs w:val="20"/>
        </w:rPr>
        <w:t xml:space="preserve"> / </w:t>
      </w:r>
      <w:r>
        <w:rPr>
          <w:rFonts w:ascii="Arial" w:hAnsi="Arial" w:cs="Arial"/>
          <w:sz w:val="20"/>
          <w:szCs w:val="20"/>
        </w:rPr>
        <w:t xml:space="preserve">Demonstratie </w:t>
      </w:r>
      <w:r w:rsidR="00D965EA">
        <w:rPr>
          <w:rFonts w:ascii="Arial" w:hAnsi="Arial" w:cs="Arial"/>
          <w:sz w:val="20"/>
          <w:szCs w:val="20"/>
        </w:rPr>
        <w:t>/ R</w:t>
      </w:r>
      <w:r w:rsidRPr="00DC1639">
        <w:rPr>
          <w:rFonts w:ascii="Arial" w:hAnsi="Arial" w:cs="Arial"/>
          <w:sz w:val="20"/>
          <w:szCs w:val="20"/>
        </w:rPr>
        <w:t>ollenspel</w:t>
      </w:r>
      <w:r w:rsidR="00D965EA">
        <w:rPr>
          <w:rFonts w:ascii="Arial" w:hAnsi="Arial" w:cs="Arial"/>
          <w:sz w:val="20"/>
          <w:szCs w:val="20"/>
        </w:rPr>
        <w:t xml:space="preserve"> / </w:t>
      </w:r>
      <w:r w:rsidRPr="00DC1639">
        <w:rPr>
          <w:rFonts w:ascii="Arial" w:hAnsi="Arial" w:cs="Arial"/>
          <w:sz w:val="20"/>
          <w:szCs w:val="20"/>
        </w:rPr>
        <w:t xml:space="preserve">Discussie </w:t>
      </w:r>
      <w:r w:rsidR="00D965EA">
        <w:rPr>
          <w:rFonts w:ascii="Arial" w:hAnsi="Arial" w:cs="Arial"/>
          <w:sz w:val="20"/>
          <w:szCs w:val="20"/>
        </w:rPr>
        <w:t xml:space="preserve">/ </w:t>
      </w:r>
      <w:r>
        <w:rPr>
          <w:rFonts w:ascii="Arial" w:hAnsi="Arial" w:cs="Arial"/>
          <w:sz w:val="20"/>
          <w:szCs w:val="20"/>
        </w:rPr>
        <w:t xml:space="preserve">Toetsing </w:t>
      </w:r>
      <w:r w:rsidR="00D965EA">
        <w:rPr>
          <w:rFonts w:ascii="Arial" w:hAnsi="Arial" w:cs="Arial"/>
          <w:sz w:val="20"/>
          <w:szCs w:val="20"/>
        </w:rPr>
        <w:t>/</w:t>
      </w:r>
      <w:r>
        <w:rPr>
          <w:rFonts w:ascii="Arial" w:hAnsi="Arial" w:cs="Arial"/>
          <w:sz w:val="20"/>
          <w:szCs w:val="20"/>
        </w:rPr>
        <w:t xml:space="preserve"> </w:t>
      </w:r>
      <w:r w:rsidR="00D965EA">
        <w:rPr>
          <w:rFonts w:ascii="Arial" w:hAnsi="Arial" w:cs="Arial"/>
          <w:sz w:val="20"/>
          <w:szCs w:val="20"/>
        </w:rPr>
        <w:t>E</w:t>
      </w:r>
      <w:r>
        <w:rPr>
          <w:rFonts w:ascii="Arial" w:hAnsi="Arial" w:cs="Arial"/>
          <w:sz w:val="20"/>
          <w:szCs w:val="20"/>
        </w:rPr>
        <w:t>valuatie</w:t>
      </w:r>
    </w:p>
    <w:p w14:paraId="35C9E87D" w14:textId="77777777" w:rsidR="00577E3E" w:rsidRDefault="00577E3E" w:rsidP="00577E3E">
      <w:pPr>
        <w:spacing w:after="0" w:line="240" w:lineRule="auto"/>
        <w:rPr>
          <w:rFonts w:ascii="Arial" w:hAnsi="Arial" w:cs="Arial"/>
          <w:b/>
          <w:sz w:val="24"/>
          <w:szCs w:val="24"/>
        </w:rPr>
      </w:pPr>
    </w:p>
    <w:p w14:paraId="1DE8DB01" w14:textId="77777777" w:rsidR="00577E3E" w:rsidRPr="00DC1639" w:rsidRDefault="00577E3E" w:rsidP="00577E3E">
      <w:pPr>
        <w:spacing w:after="0" w:line="240" w:lineRule="auto"/>
        <w:rPr>
          <w:rFonts w:ascii="Arial" w:hAnsi="Arial" w:cs="Arial"/>
          <w:b/>
          <w:sz w:val="24"/>
          <w:szCs w:val="24"/>
        </w:rPr>
      </w:pPr>
      <w:r w:rsidRPr="00DC1639">
        <w:rPr>
          <w:rFonts w:ascii="Arial" w:hAnsi="Arial" w:cs="Arial"/>
          <w:b/>
          <w:sz w:val="24"/>
          <w:szCs w:val="24"/>
        </w:rPr>
        <w:t xml:space="preserve">Supervisieblok </w:t>
      </w:r>
      <w:r w:rsidR="00D900DA">
        <w:rPr>
          <w:rFonts w:ascii="Arial" w:hAnsi="Arial" w:cs="Arial"/>
          <w:b/>
          <w:sz w:val="24"/>
          <w:szCs w:val="24"/>
        </w:rPr>
        <w:t>(</w:t>
      </w:r>
      <w:r w:rsidRPr="00D900DA">
        <w:rPr>
          <w:rFonts w:ascii="Arial" w:hAnsi="Arial" w:cs="Arial"/>
          <w:b/>
          <w:sz w:val="20"/>
          <w:szCs w:val="20"/>
        </w:rPr>
        <w:t>vanuit de eigen therapeutische praktijk</w:t>
      </w:r>
      <w:r w:rsidR="00D900DA">
        <w:rPr>
          <w:rFonts w:ascii="Arial" w:hAnsi="Arial" w:cs="Arial"/>
          <w:b/>
          <w:sz w:val="20"/>
          <w:szCs w:val="20"/>
        </w:rPr>
        <w:t>)</w:t>
      </w:r>
      <w:r w:rsidRPr="00DC1639">
        <w:rPr>
          <w:rFonts w:ascii="Arial" w:hAnsi="Arial" w:cs="Arial"/>
          <w:b/>
          <w:sz w:val="24"/>
          <w:szCs w:val="24"/>
        </w:rPr>
        <w:t xml:space="preserve"> </w:t>
      </w:r>
      <w:r w:rsidR="00D900DA">
        <w:rPr>
          <w:rFonts w:ascii="Arial" w:hAnsi="Arial" w:cs="Arial"/>
          <w:b/>
          <w:sz w:val="24"/>
          <w:szCs w:val="24"/>
        </w:rPr>
        <w:t xml:space="preserve">- </w:t>
      </w:r>
      <w:r w:rsidRPr="00DC1639">
        <w:rPr>
          <w:rFonts w:ascii="Arial" w:hAnsi="Arial" w:cs="Arial"/>
          <w:b/>
          <w:sz w:val="24"/>
          <w:szCs w:val="24"/>
        </w:rPr>
        <w:t xml:space="preserve">duur 2 dagen </w:t>
      </w:r>
    </w:p>
    <w:p w14:paraId="092675CE" w14:textId="2876E630" w:rsidR="00577E3E" w:rsidRDefault="00577E3E" w:rsidP="00577E3E">
      <w:pPr>
        <w:spacing w:after="0" w:line="240" w:lineRule="auto"/>
        <w:jc w:val="both"/>
        <w:rPr>
          <w:rFonts w:ascii="Arial" w:hAnsi="Arial" w:cs="Arial"/>
          <w:sz w:val="20"/>
          <w:szCs w:val="20"/>
        </w:rPr>
      </w:pPr>
      <w:r>
        <w:rPr>
          <w:rFonts w:ascii="Arial" w:hAnsi="Arial" w:cs="Arial"/>
          <w:sz w:val="20"/>
          <w:szCs w:val="20"/>
        </w:rPr>
        <w:t>Het supervisieblok is een practicum waarin de cursist leert de methodiek toe te passen. Het practicum biedt de cursist de gelegenheid om het eigen therapeutisch</w:t>
      </w:r>
      <w:r w:rsidRPr="006839E2">
        <w:rPr>
          <w:rFonts w:ascii="Arial" w:hAnsi="Arial" w:cs="Arial"/>
          <w:sz w:val="20"/>
          <w:szCs w:val="20"/>
        </w:rPr>
        <w:t xml:space="preserve"> handelen </w:t>
      </w:r>
      <w:r>
        <w:rPr>
          <w:rFonts w:ascii="Arial" w:hAnsi="Arial" w:cs="Arial"/>
          <w:sz w:val="20"/>
          <w:szCs w:val="20"/>
        </w:rPr>
        <w:t xml:space="preserve">te onderzoeken en te verbeteren.  Dit gebeurt aan de hand van een </w:t>
      </w:r>
      <w:r w:rsidRPr="006839E2">
        <w:rPr>
          <w:rFonts w:ascii="Arial" w:hAnsi="Arial" w:cs="Arial"/>
          <w:sz w:val="20"/>
          <w:szCs w:val="20"/>
        </w:rPr>
        <w:t xml:space="preserve">door de </w:t>
      </w:r>
      <w:r>
        <w:rPr>
          <w:rFonts w:ascii="Arial" w:hAnsi="Arial" w:cs="Arial"/>
          <w:sz w:val="20"/>
          <w:szCs w:val="20"/>
        </w:rPr>
        <w:t xml:space="preserve">cursist ingevuld supervisieformulier en video-opnames. De opnames worden </w:t>
      </w:r>
      <w:r w:rsidRPr="006839E2">
        <w:rPr>
          <w:rFonts w:ascii="Arial" w:hAnsi="Arial" w:cs="Arial"/>
          <w:sz w:val="20"/>
          <w:szCs w:val="20"/>
        </w:rPr>
        <w:t>samen met de opleiders</w:t>
      </w:r>
      <w:r>
        <w:rPr>
          <w:rFonts w:ascii="Arial" w:hAnsi="Arial" w:cs="Arial"/>
          <w:sz w:val="20"/>
          <w:szCs w:val="20"/>
        </w:rPr>
        <w:t>/</w:t>
      </w:r>
      <w:proofErr w:type="spellStart"/>
      <w:r>
        <w:rPr>
          <w:rFonts w:ascii="Arial" w:hAnsi="Arial" w:cs="Arial"/>
          <w:sz w:val="20"/>
          <w:szCs w:val="20"/>
        </w:rPr>
        <w:t>supervisoren</w:t>
      </w:r>
      <w:proofErr w:type="spellEnd"/>
      <w:r w:rsidRPr="006839E2">
        <w:rPr>
          <w:rFonts w:ascii="Arial" w:hAnsi="Arial" w:cs="Arial"/>
          <w:sz w:val="20"/>
          <w:szCs w:val="20"/>
        </w:rPr>
        <w:t xml:space="preserve"> en</w:t>
      </w:r>
      <w:r>
        <w:rPr>
          <w:rFonts w:ascii="Arial" w:hAnsi="Arial" w:cs="Arial"/>
          <w:sz w:val="20"/>
          <w:szCs w:val="20"/>
        </w:rPr>
        <w:t xml:space="preserve"> medecursisten besproken. </w:t>
      </w:r>
      <w:r w:rsidRPr="006839E2">
        <w:rPr>
          <w:rFonts w:ascii="Arial" w:hAnsi="Arial" w:cs="Arial"/>
          <w:sz w:val="20"/>
          <w:szCs w:val="20"/>
        </w:rPr>
        <w:t xml:space="preserve">De supervisie vindt plaats in groepsverband zodat er ook sprake </w:t>
      </w:r>
      <w:r>
        <w:rPr>
          <w:rFonts w:ascii="Arial" w:hAnsi="Arial" w:cs="Arial"/>
          <w:sz w:val="20"/>
          <w:szCs w:val="20"/>
        </w:rPr>
        <w:t xml:space="preserve">is van exemplarisch leren. </w:t>
      </w:r>
    </w:p>
    <w:p w14:paraId="23821B68" w14:textId="77777777" w:rsidR="00577E3E" w:rsidRDefault="00577E3E" w:rsidP="00577E3E">
      <w:pPr>
        <w:spacing w:after="0" w:line="240" w:lineRule="auto"/>
        <w:jc w:val="both"/>
        <w:rPr>
          <w:rFonts w:ascii="Arial" w:hAnsi="Arial" w:cs="Arial"/>
          <w:sz w:val="20"/>
          <w:szCs w:val="20"/>
        </w:rPr>
      </w:pPr>
      <w:r>
        <w:rPr>
          <w:rFonts w:ascii="Arial" w:hAnsi="Arial" w:cs="Arial"/>
          <w:sz w:val="20"/>
          <w:szCs w:val="20"/>
        </w:rPr>
        <w:t>Vanuit de supervisie worden de leerdoelen opgesteld voor de volgende periode.</w:t>
      </w:r>
    </w:p>
    <w:p w14:paraId="516227C4" w14:textId="77777777" w:rsidR="00577E3E" w:rsidRDefault="00577E3E" w:rsidP="00577E3E">
      <w:pPr>
        <w:spacing w:after="0" w:line="240" w:lineRule="auto"/>
        <w:rPr>
          <w:rFonts w:ascii="Arial" w:hAnsi="Arial" w:cs="Arial"/>
          <w:sz w:val="20"/>
          <w:szCs w:val="20"/>
        </w:rPr>
      </w:pPr>
    </w:p>
    <w:p w14:paraId="3D9C72E1" w14:textId="77777777" w:rsidR="00577E3E" w:rsidRPr="00DC1639" w:rsidRDefault="00577E3E" w:rsidP="00577E3E">
      <w:pPr>
        <w:tabs>
          <w:tab w:val="left" w:pos="0"/>
          <w:tab w:val="left" w:pos="426"/>
        </w:tabs>
        <w:spacing w:after="0" w:line="240" w:lineRule="auto"/>
        <w:rPr>
          <w:rFonts w:ascii="Arial" w:hAnsi="Arial" w:cs="Arial"/>
          <w:b/>
          <w:sz w:val="24"/>
          <w:szCs w:val="24"/>
        </w:rPr>
      </w:pPr>
      <w:r w:rsidRPr="00DC1639">
        <w:rPr>
          <w:rFonts w:ascii="Arial" w:hAnsi="Arial" w:cs="Arial"/>
          <w:b/>
          <w:sz w:val="24"/>
          <w:szCs w:val="24"/>
        </w:rPr>
        <w:t>Intervisie</w:t>
      </w:r>
    </w:p>
    <w:p w14:paraId="6CA4379A" w14:textId="00F8D0CE" w:rsidR="009F0AEC" w:rsidRDefault="00577E3E" w:rsidP="009F0AEC">
      <w:pPr>
        <w:tabs>
          <w:tab w:val="left" w:pos="0"/>
          <w:tab w:val="left" w:pos="426"/>
        </w:tabs>
        <w:spacing w:after="0" w:line="240" w:lineRule="auto"/>
        <w:jc w:val="both"/>
        <w:rPr>
          <w:rFonts w:ascii="Arial" w:hAnsi="Arial" w:cs="Arial"/>
          <w:sz w:val="20"/>
          <w:szCs w:val="20"/>
        </w:rPr>
      </w:pPr>
      <w:r>
        <w:rPr>
          <w:rFonts w:ascii="Arial" w:hAnsi="Arial" w:cs="Arial"/>
          <w:sz w:val="20"/>
          <w:szCs w:val="20"/>
        </w:rPr>
        <w:t>De intervisiesessies zijn bedoeld</w:t>
      </w:r>
      <w:r w:rsidRPr="00DA4638">
        <w:rPr>
          <w:rFonts w:ascii="Arial" w:hAnsi="Arial" w:cs="Arial"/>
          <w:sz w:val="20"/>
          <w:szCs w:val="20"/>
        </w:rPr>
        <w:t xml:space="preserve"> </w:t>
      </w:r>
      <w:r>
        <w:rPr>
          <w:rFonts w:ascii="Arial" w:hAnsi="Arial" w:cs="Arial"/>
          <w:sz w:val="20"/>
          <w:szCs w:val="20"/>
        </w:rPr>
        <w:t xml:space="preserve">als ontmoetingsplek voor </w:t>
      </w:r>
      <w:r w:rsidR="009F0AEC">
        <w:rPr>
          <w:rFonts w:ascii="Arial" w:hAnsi="Arial" w:cs="Arial"/>
          <w:sz w:val="20"/>
          <w:szCs w:val="20"/>
        </w:rPr>
        <w:t>cursisten</w:t>
      </w:r>
      <w:r w:rsidRPr="00DA4638">
        <w:rPr>
          <w:rFonts w:ascii="Arial" w:hAnsi="Arial" w:cs="Arial"/>
          <w:sz w:val="20"/>
          <w:szCs w:val="20"/>
        </w:rPr>
        <w:t xml:space="preserve"> </w:t>
      </w:r>
      <w:r>
        <w:rPr>
          <w:rFonts w:ascii="Arial" w:hAnsi="Arial" w:cs="Arial"/>
          <w:sz w:val="20"/>
          <w:szCs w:val="20"/>
        </w:rPr>
        <w:t>waar men met elkaar de</w:t>
      </w:r>
      <w:r w:rsidRPr="00DA4638">
        <w:rPr>
          <w:rFonts w:ascii="Arial" w:hAnsi="Arial" w:cs="Arial"/>
          <w:sz w:val="20"/>
          <w:szCs w:val="20"/>
        </w:rPr>
        <w:t xml:space="preserve"> successen e</w:t>
      </w:r>
      <w:r>
        <w:rPr>
          <w:rFonts w:ascii="Arial" w:hAnsi="Arial" w:cs="Arial"/>
          <w:sz w:val="20"/>
          <w:szCs w:val="20"/>
        </w:rPr>
        <w:t>n moeilijkheden in eigen therapieën kan bestuderen en</w:t>
      </w:r>
      <w:r w:rsidRPr="00DA4638">
        <w:rPr>
          <w:rFonts w:ascii="Arial" w:hAnsi="Arial" w:cs="Arial"/>
          <w:sz w:val="20"/>
          <w:szCs w:val="20"/>
        </w:rPr>
        <w:t xml:space="preserve"> </w:t>
      </w:r>
      <w:r>
        <w:rPr>
          <w:rFonts w:ascii="Arial" w:hAnsi="Arial" w:cs="Arial"/>
          <w:sz w:val="20"/>
          <w:szCs w:val="20"/>
        </w:rPr>
        <w:t xml:space="preserve">bespreken. Daarnaast worden de sessies gebruikt om samen literatuur te bespreken </w:t>
      </w:r>
    </w:p>
    <w:p w14:paraId="51261EDC" w14:textId="77777777" w:rsidR="006C285B" w:rsidRDefault="006C285B" w:rsidP="00281212">
      <w:pPr>
        <w:tabs>
          <w:tab w:val="left" w:pos="0"/>
          <w:tab w:val="left" w:pos="426"/>
        </w:tabs>
        <w:spacing w:after="0" w:line="240" w:lineRule="auto"/>
        <w:jc w:val="both"/>
        <w:rPr>
          <w:rFonts w:ascii="Arial" w:hAnsi="Arial" w:cs="Arial"/>
          <w:sz w:val="20"/>
          <w:szCs w:val="20"/>
        </w:rPr>
      </w:pPr>
    </w:p>
    <w:tbl>
      <w:tblPr>
        <w:tblStyle w:val="Tabelraster"/>
        <w:tblpPr w:leftFromText="141" w:rightFromText="141" w:vertAnchor="page" w:horzAnchor="margin" w:tblpXSpec="center" w:tblpY="459"/>
        <w:tblOverlap w:val="never"/>
        <w:tblW w:w="7792" w:type="dxa"/>
        <w:tblLook w:val="04A0" w:firstRow="1" w:lastRow="0" w:firstColumn="1" w:lastColumn="0" w:noHBand="0" w:noVBand="1"/>
      </w:tblPr>
      <w:tblGrid>
        <w:gridCol w:w="2699"/>
        <w:gridCol w:w="2541"/>
        <w:gridCol w:w="2552"/>
      </w:tblGrid>
      <w:tr w:rsidR="001D10C6" w:rsidRPr="006A2053" w14:paraId="0151E751" w14:textId="77777777" w:rsidTr="006A6690">
        <w:trPr>
          <w:trHeight w:val="140"/>
        </w:trPr>
        <w:tc>
          <w:tcPr>
            <w:tcW w:w="7792" w:type="dxa"/>
            <w:gridSpan w:val="3"/>
            <w:shd w:val="clear" w:color="auto" w:fill="0079C5"/>
          </w:tcPr>
          <w:p w14:paraId="554CE09E" w14:textId="77777777" w:rsidR="001D10C6" w:rsidRPr="006A2053" w:rsidRDefault="001D10C6" w:rsidP="006A6690">
            <w:pPr>
              <w:pStyle w:val="Lijstalinea"/>
              <w:ind w:left="0"/>
              <w:rPr>
                <w:rFonts w:ascii="Arial" w:hAnsi="Arial" w:cs="Arial"/>
                <w:color w:val="FFFFFF" w:themeColor="background1"/>
              </w:rPr>
            </w:pPr>
            <w:r>
              <w:rPr>
                <w:rFonts w:ascii="Arial" w:hAnsi="Arial" w:cs="Arial"/>
                <w:b/>
                <w:color w:val="FFFFFF" w:themeColor="background1"/>
              </w:rPr>
              <w:t xml:space="preserve">                                           Jaar 2</w:t>
            </w:r>
          </w:p>
        </w:tc>
      </w:tr>
      <w:tr w:rsidR="001D10C6" w:rsidRPr="005955A9" w14:paraId="09F0FA4F" w14:textId="77777777" w:rsidTr="006A6690">
        <w:trPr>
          <w:trHeight w:val="2180"/>
        </w:trPr>
        <w:tc>
          <w:tcPr>
            <w:tcW w:w="2699" w:type="dxa"/>
          </w:tcPr>
          <w:p w14:paraId="3E23C0B4" w14:textId="77777777" w:rsidR="001D10C6" w:rsidRPr="00D17B87" w:rsidRDefault="001D10C6" w:rsidP="006A6690">
            <w:pPr>
              <w:rPr>
                <w:rFonts w:ascii="Arial" w:hAnsi="Arial" w:cs="Arial"/>
                <w:sz w:val="18"/>
                <w:szCs w:val="18"/>
              </w:rPr>
            </w:pPr>
            <w:r>
              <w:rPr>
                <w:rFonts w:ascii="Arial" w:hAnsi="Arial" w:cs="Arial"/>
                <w:b/>
                <w:sz w:val="20"/>
                <w:szCs w:val="20"/>
              </w:rPr>
              <w:t>B</w:t>
            </w:r>
            <w:r w:rsidRPr="00BE1527">
              <w:rPr>
                <w:rFonts w:ascii="Arial" w:hAnsi="Arial" w:cs="Arial"/>
                <w:b/>
                <w:sz w:val="20"/>
                <w:szCs w:val="20"/>
              </w:rPr>
              <w:t xml:space="preserve">lok </w:t>
            </w:r>
            <w:r>
              <w:rPr>
                <w:rFonts w:ascii="Arial" w:hAnsi="Arial" w:cs="Arial"/>
                <w:b/>
                <w:sz w:val="20"/>
                <w:szCs w:val="20"/>
              </w:rPr>
              <w:t>6</w:t>
            </w:r>
          </w:p>
          <w:p w14:paraId="7CA48EA8" w14:textId="77777777" w:rsidR="001D10C6" w:rsidRDefault="001D10C6" w:rsidP="006A6690">
            <w:pPr>
              <w:pStyle w:val="Lijstalinea"/>
              <w:numPr>
                <w:ilvl w:val="0"/>
                <w:numId w:val="3"/>
              </w:numPr>
              <w:ind w:left="176" w:hanging="142"/>
              <w:rPr>
                <w:rFonts w:ascii="Arial" w:hAnsi="Arial" w:cs="Arial"/>
                <w:sz w:val="18"/>
                <w:szCs w:val="18"/>
              </w:rPr>
            </w:pPr>
            <w:r w:rsidRPr="00E06DBC">
              <w:rPr>
                <w:rFonts w:ascii="Arial" w:hAnsi="Arial" w:cs="Arial"/>
                <w:sz w:val="18"/>
                <w:szCs w:val="18"/>
              </w:rPr>
              <w:t xml:space="preserve">Spectrum psychoneurosen </w:t>
            </w:r>
          </w:p>
          <w:p w14:paraId="5001C375" w14:textId="77777777" w:rsidR="001D10C6" w:rsidRDefault="001D10C6" w:rsidP="006A6690">
            <w:pPr>
              <w:pStyle w:val="Lijstalinea"/>
              <w:numPr>
                <w:ilvl w:val="0"/>
                <w:numId w:val="3"/>
              </w:numPr>
              <w:ind w:left="176" w:hanging="142"/>
              <w:rPr>
                <w:rFonts w:ascii="Arial" w:hAnsi="Arial" w:cs="Arial"/>
                <w:sz w:val="18"/>
                <w:szCs w:val="18"/>
              </w:rPr>
            </w:pPr>
            <w:r w:rsidRPr="00E06DBC">
              <w:rPr>
                <w:rFonts w:ascii="Arial" w:hAnsi="Arial" w:cs="Arial"/>
                <w:sz w:val="18"/>
                <w:szCs w:val="18"/>
              </w:rPr>
              <w:t>Dynamische diagnostiek</w:t>
            </w:r>
          </w:p>
          <w:p w14:paraId="6EB4463A" w14:textId="77777777" w:rsidR="001D10C6" w:rsidRPr="00DC1639" w:rsidRDefault="001D10C6" w:rsidP="006A6690">
            <w:pPr>
              <w:pStyle w:val="Lijstalinea"/>
              <w:numPr>
                <w:ilvl w:val="0"/>
                <w:numId w:val="3"/>
              </w:numPr>
              <w:ind w:left="176" w:hanging="142"/>
              <w:rPr>
                <w:rFonts w:ascii="Arial" w:hAnsi="Arial" w:cs="Arial"/>
                <w:sz w:val="18"/>
                <w:szCs w:val="18"/>
              </w:rPr>
            </w:pPr>
            <w:proofErr w:type="spellStart"/>
            <w:r>
              <w:rPr>
                <w:rFonts w:ascii="Arial" w:hAnsi="Arial" w:cs="Arial"/>
                <w:sz w:val="18"/>
                <w:szCs w:val="18"/>
              </w:rPr>
              <w:t>E</w:t>
            </w:r>
            <w:r w:rsidRPr="00E06DBC">
              <w:rPr>
                <w:rFonts w:ascii="Arial" w:hAnsi="Arial" w:cs="Arial"/>
                <w:sz w:val="18"/>
                <w:szCs w:val="18"/>
              </w:rPr>
              <w:t>go-adaptieve</w:t>
            </w:r>
            <w:proofErr w:type="spellEnd"/>
            <w:r w:rsidRPr="00E06DBC">
              <w:rPr>
                <w:rFonts w:ascii="Arial" w:hAnsi="Arial" w:cs="Arial"/>
                <w:sz w:val="18"/>
                <w:szCs w:val="18"/>
              </w:rPr>
              <w:t xml:space="preserve"> capaciteit deel 2</w:t>
            </w:r>
          </w:p>
        </w:tc>
        <w:tc>
          <w:tcPr>
            <w:tcW w:w="2541" w:type="dxa"/>
          </w:tcPr>
          <w:p w14:paraId="14F72066" w14:textId="77777777" w:rsidR="001D10C6" w:rsidRPr="00D17B87" w:rsidRDefault="001D10C6" w:rsidP="006A6690">
            <w:pPr>
              <w:rPr>
                <w:rFonts w:ascii="Arial" w:hAnsi="Arial" w:cs="Arial"/>
                <w:sz w:val="18"/>
                <w:szCs w:val="18"/>
              </w:rPr>
            </w:pPr>
            <w:r>
              <w:rPr>
                <w:rFonts w:ascii="Arial" w:hAnsi="Arial" w:cs="Arial"/>
                <w:b/>
                <w:sz w:val="20"/>
                <w:szCs w:val="20"/>
              </w:rPr>
              <w:t>Blok 7</w:t>
            </w:r>
          </w:p>
          <w:p w14:paraId="67A2B04F" w14:textId="77777777" w:rsidR="001D10C6" w:rsidRDefault="001D10C6" w:rsidP="006A6690">
            <w:pPr>
              <w:numPr>
                <w:ilvl w:val="0"/>
                <w:numId w:val="3"/>
              </w:numPr>
              <w:spacing w:after="160" w:line="259" w:lineRule="auto"/>
              <w:ind w:left="176" w:hanging="142"/>
              <w:contextualSpacing/>
              <w:rPr>
                <w:rFonts w:ascii="Arial" w:hAnsi="Arial" w:cs="Arial"/>
                <w:sz w:val="18"/>
                <w:szCs w:val="18"/>
              </w:rPr>
            </w:pPr>
            <w:r w:rsidRPr="00E06DBC">
              <w:rPr>
                <w:rFonts w:ascii="Arial" w:hAnsi="Arial" w:cs="Arial"/>
                <w:sz w:val="18"/>
                <w:szCs w:val="18"/>
              </w:rPr>
              <w:t>De therapeutische alliantie</w:t>
            </w:r>
          </w:p>
          <w:p w14:paraId="6752BCEF" w14:textId="77777777" w:rsidR="001D10C6" w:rsidRDefault="001D10C6" w:rsidP="006A6690">
            <w:pPr>
              <w:numPr>
                <w:ilvl w:val="0"/>
                <w:numId w:val="3"/>
              </w:numPr>
              <w:spacing w:after="160" w:line="259" w:lineRule="auto"/>
              <w:ind w:left="176" w:hanging="142"/>
              <w:contextualSpacing/>
              <w:rPr>
                <w:rFonts w:ascii="Arial" w:hAnsi="Arial" w:cs="Arial"/>
                <w:sz w:val="18"/>
                <w:szCs w:val="18"/>
              </w:rPr>
            </w:pPr>
            <w:r>
              <w:rPr>
                <w:rFonts w:ascii="Arial" w:hAnsi="Arial" w:cs="Arial"/>
                <w:sz w:val="18"/>
                <w:szCs w:val="18"/>
              </w:rPr>
              <w:t>B</w:t>
            </w:r>
            <w:r w:rsidRPr="00E06DBC">
              <w:rPr>
                <w:rFonts w:ascii="Arial" w:hAnsi="Arial" w:cs="Arial"/>
                <w:sz w:val="18"/>
                <w:szCs w:val="18"/>
              </w:rPr>
              <w:t xml:space="preserve">ewuste en onbewuste werkrelatie </w:t>
            </w:r>
          </w:p>
          <w:p w14:paraId="6C270ECA" w14:textId="77777777" w:rsidR="001D10C6" w:rsidRPr="00BB0263" w:rsidRDefault="001D10C6" w:rsidP="006A6690">
            <w:pPr>
              <w:numPr>
                <w:ilvl w:val="0"/>
                <w:numId w:val="3"/>
              </w:numPr>
              <w:spacing w:after="160" w:line="259" w:lineRule="auto"/>
              <w:ind w:left="176" w:hanging="142"/>
              <w:contextualSpacing/>
              <w:rPr>
                <w:rFonts w:ascii="Arial" w:hAnsi="Arial" w:cs="Arial"/>
                <w:sz w:val="18"/>
                <w:szCs w:val="18"/>
              </w:rPr>
            </w:pPr>
            <w:r w:rsidRPr="00E06DBC">
              <w:rPr>
                <w:rFonts w:ascii="Arial" w:hAnsi="Arial" w:cs="Arial"/>
                <w:sz w:val="18"/>
                <w:szCs w:val="18"/>
              </w:rPr>
              <w:t>Overdracht en tegenoverdracht</w:t>
            </w:r>
          </w:p>
        </w:tc>
        <w:tc>
          <w:tcPr>
            <w:tcW w:w="2552" w:type="dxa"/>
          </w:tcPr>
          <w:p w14:paraId="316F3FCA" w14:textId="77777777" w:rsidR="001D10C6" w:rsidRPr="00D17B87" w:rsidRDefault="001D10C6" w:rsidP="006A6690">
            <w:pPr>
              <w:pStyle w:val="Lijstalinea"/>
              <w:numPr>
                <w:ilvl w:val="0"/>
                <w:numId w:val="3"/>
              </w:numPr>
              <w:ind w:left="176" w:hanging="142"/>
              <w:rPr>
                <w:rFonts w:ascii="Arial" w:hAnsi="Arial" w:cs="Arial"/>
                <w:b/>
                <w:sz w:val="20"/>
                <w:szCs w:val="20"/>
              </w:rPr>
            </w:pPr>
            <w:r w:rsidRPr="00D17B87">
              <w:rPr>
                <w:rFonts w:ascii="Arial" w:hAnsi="Arial" w:cs="Arial"/>
                <w:b/>
                <w:sz w:val="20"/>
                <w:szCs w:val="20"/>
              </w:rPr>
              <w:t xml:space="preserve">Blok </w:t>
            </w:r>
            <w:r>
              <w:rPr>
                <w:rFonts w:ascii="Arial" w:hAnsi="Arial" w:cs="Arial"/>
                <w:b/>
                <w:sz w:val="20"/>
                <w:szCs w:val="20"/>
              </w:rPr>
              <w:t>8</w:t>
            </w:r>
          </w:p>
          <w:p w14:paraId="13EEEB26" w14:textId="77777777" w:rsidR="001D10C6" w:rsidRDefault="001D10C6" w:rsidP="006A6690">
            <w:pPr>
              <w:pStyle w:val="Lijstalinea"/>
              <w:numPr>
                <w:ilvl w:val="0"/>
                <w:numId w:val="3"/>
              </w:numPr>
              <w:ind w:left="176" w:hanging="142"/>
              <w:rPr>
                <w:rFonts w:ascii="Arial" w:hAnsi="Arial" w:cs="Arial"/>
                <w:sz w:val="18"/>
                <w:szCs w:val="18"/>
              </w:rPr>
            </w:pPr>
            <w:r w:rsidRPr="00E06DBC">
              <w:rPr>
                <w:rFonts w:ascii="Arial" w:hAnsi="Arial" w:cs="Arial"/>
                <w:sz w:val="18"/>
                <w:szCs w:val="18"/>
              </w:rPr>
              <w:t>Superegopathologie</w:t>
            </w:r>
          </w:p>
          <w:p w14:paraId="4FBFBE36" w14:textId="77777777" w:rsidR="001D10C6" w:rsidRPr="005955A9" w:rsidRDefault="001D10C6" w:rsidP="006A6690">
            <w:pPr>
              <w:pStyle w:val="Lijstalinea"/>
              <w:numPr>
                <w:ilvl w:val="0"/>
                <w:numId w:val="3"/>
              </w:numPr>
              <w:ind w:left="176" w:hanging="142"/>
              <w:rPr>
                <w:rFonts w:ascii="Arial" w:hAnsi="Arial" w:cs="Arial"/>
                <w:sz w:val="18"/>
                <w:szCs w:val="18"/>
              </w:rPr>
            </w:pPr>
            <w:r>
              <w:rPr>
                <w:rFonts w:ascii="Arial" w:hAnsi="Arial" w:cs="Arial"/>
                <w:sz w:val="18"/>
                <w:szCs w:val="18"/>
              </w:rPr>
              <w:t>K</w:t>
            </w:r>
            <w:r w:rsidRPr="00E06DBC">
              <w:rPr>
                <w:rFonts w:ascii="Arial" w:hAnsi="Arial" w:cs="Arial"/>
                <w:sz w:val="18"/>
                <w:szCs w:val="18"/>
              </w:rPr>
              <w:t>arakterpathologie vervolg</w:t>
            </w:r>
          </w:p>
        </w:tc>
      </w:tr>
      <w:tr w:rsidR="001D10C6" w14:paraId="229F5501" w14:textId="77777777" w:rsidTr="006A6690">
        <w:trPr>
          <w:gridAfter w:val="1"/>
          <w:wAfter w:w="2552" w:type="dxa"/>
          <w:trHeight w:val="330"/>
        </w:trPr>
        <w:tc>
          <w:tcPr>
            <w:tcW w:w="2699" w:type="dxa"/>
          </w:tcPr>
          <w:p w14:paraId="7CBF5042" w14:textId="77777777" w:rsidR="001D10C6" w:rsidRPr="00D17B87" w:rsidRDefault="001D10C6" w:rsidP="006A6690">
            <w:pPr>
              <w:rPr>
                <w:rFonts w:ascii="Arial" w:hAnsi="Arial" w:cs="Arial"/>
                <w:sz w:val="20"/>
                <w:szCs w:val="20"/>
              </w:rPr>
            </w:pPr>
            <w:r w:rsidRPr="00D17B87">
              <w:rPr>
                <w:rFonts w:ascii="Arial" w:hAnsi="Arial" w:cs="Arial"/>
                <w:b/>
                <w:sz w:val="20"/>
                <w:szCs w:val="20"/>
              </w:rPr>
              <w:t xml:space="preserve">Blok </w:t>
            </w:r>
            <w:r>
              <w:rPr>
                <w:rFonts w:ascii="Arial" w:hAnsi="Arial" w:cs="Arial"/>
                <w:b/>
                <w:sz w:val="20"/>
                <w:szCs w:val="20"/>
              </w:rPr>
              <w:t>9 (gastdocent)</w:t>
            </w:r>
          </w:p>
          <w:p w14:paraId="5276F095" w14:textId="77777777" w:rsidR="001D10C6" w:rsidRPr="00AF461F" w:rsidRDefault="001D10C6" w:rsidP="006A6690">
            <w:pPr>
              <w:pStyle w:val="Lijstalinea"/>
              <w:numPr>
                <w:ilvl w:val="0"/>
                <w:numId w:val="3"/>
              </w:numPr>
              <w:rPr>
                <w:rFonts w:ascii="Arial" w:hAnsi="Arial" w:cs="Arial"/>
                <w:bCs/>
                <w:sz w:val="18"/>
                <w:szCs w:val="18"/>
              </w:rPr>
            </w:pPr>
            <w:r w:rsidRPr="00AF461F">
              <w:rPr>
                <w:rFonts w:ascii="Arial" w:hAnsi="Arial" w:cs="Arial"/>
                <w:bCs/>
                <w:sz w:val="18"/>
                <w:szCs w:val="18"/>
              </w:rPr>
              <w:t>Inzicht in de neurobiologische regulatie van angst</w:t>
            </w:r>
          </w:p>
          <w:p w14:paraId="37F860AB" w14:textId="77777777" w:rsidR="001D10C6" w:rsidRPr="00AF461F" w:rsidRDefault="001D10C6" w:rsidP="006A6690">
            <w:pPr>
              <w:pStyle w:val="Lijstalinea"/>
              <w:numPr>
                <w:ilvl w:val="0"/>
                <w:numId w:val="3"/>
              </w:numPr>
              <w:rPr>
                <w:rFonts w:ascii="Arial" w:hAnsi="Arial" w:cs="Arial"/>
                <w:bCs/>
                <w:sz w:val="18"/>
                <w:szCs w:val="18"/>
              </w:rPr>
            </w:pPr>
            <w:r w:rsidRPr="00AF461F">
              <w:rPr>
                <w:rFonts w:ascii="Arial" w:hAnsi="Arial" w:cs="Arial"/>
                <w:bCs/>
                <w:sz w:val="18"/>
                <w:szCs w:val="18"/>
              </w:rPr>
              <w:t>Complete diagnostiek van het specifieke angst patroon van de betreffende patiënt</w:t>
            </w:r>
          </w:p>
          <w:p w14:paraId="4EA1401C" w14:textId="77777777" w:rsidR="001D10C6" w:rsidRPr="00AF461F" w:rsidRDefault="001D10C6" w:rsidP="006A6690">
            <w:pPr>
              <w:pStyle w:val="Lijstalinea"/>
              <w:numPr>
                <w:ilvl w:val="0"/>
                <w:numId w:val="3"/>
              </w:numPr>
              <w:rPr>
                <w:rFonts w:ascii="Arial" w:hAnsi="Arial" w:cs="Arial"/>
                <w:bCs/>
                <w:sz w:val="18"/>
                <w:szCs w:val="18"/>
              </w:rPr>
            </w:pPr>
            <w:r w:rsidRPr="00AF461F">
              <w:rPr>
                <w:rFonts w:ascii="Arial" w:hAnsi="Arial" w:cs="Arial"/>
                <w:bCs/>
                <w:sz w:val="18"/>
                <w:szCs w:val="18"/>
              </w:rPr>
              <w:t>Vaak voorkomende fouten bij de diagnostiek van angst manifestaties en hoe die te herstellen</w:t>
            </w:r>
          </w:p>
          <w:p w14:paraId="1B2550A9" w14:textId="77777777" w:rsidR="001D10C6" w:rsidRPr="00AF461F" w:rsidRDefault="001D10C6" w:rsidP="006A6690">
            <w:pPr>
              <w:pStyle w:val="Lijstalinea"/>
              <w:numPr>
                <w:ilvl w:val="0"/>
                <w:numId w:val="3"/>
              </w:numPr>
              <w:rPr>
                <w:rFonts w:ascii="Arial" w:hAnsi="Arial" w:cs="Arial"/>
                <w:bCs/>
                <w:sz w:val="18"/>
                <w:szCs w:val="18"/>
              </w:rPr>
            </w:pPr>
            <w:r w:rsidRPr="00AF461F">
              <w:rPr>
                <w:rFonts w:ascii="Arial" w:hAnsi="Arial" w:cs="Arial"/>
                <w:bCs/>
                <w:sz w:val="18"/>
                <w:szCs w:val="18"/>
              </w:rPr>
              <w:t>Vergroten van vaardigheid om de patiënt behulpzaam te zijn  verantwoordelijkheid te dragen om constructief met eigen angst om te gaan</w:t>
            </w:r>
          </w:p>
          <w:p w14:paraId="019418BF" w14:textId="77777777" w:rsidR="001D10C6" w:rsidRPr="00AF461F" w:rsidRDefault="001D10C6" w:rsidP="006A6690">
            <w:pPr>
              <w:rPr>
                <w:rFonts w:ascii="Arial" w:hAnsi="Arial" w:cs="Arial"/>
                <w:bCs/>
                <w:sz w:val="18"/>
                <w:szCs w:val="18"/>
              </w:rPr>
            </w:pPr>
          </w:p>
        </w:tc>
        <w:tc>
          <w:tcPr>
            <w:tcW w:w="2541" w:type="dxa"/>
          </w:tcPr>
          <w:p w14:paraId="29861774" w14:textId="77777777" w:rsidR="001D10C6" w:rsidRPr="00D17B87" w:rsidRDefault="001D10C6" w:rsidP="006A6690">
            <w:pPr>
              <w:rPr>
                <w:rFonts w:ascii="Arial" w:hAnsi="Arial" w:cs="Arial"/>
                <w:sz w:val="20"/>
                <w:szCs w:val="20"/>
              </w:rPr>
            </w:pPr>
            <w:r w:rsidRPr="00D17B87">
              <w:rPr>
                <w:rFonts w:ascii="Arial" w:hAnsi="Arial" w:cs="Arial"/>
                <w:b/>
                <w:sz w:val="20"/>
                <w:szCs w:val="20"/>
              </w:rPr>
              <w:t xml:space="preserve">Blok </w:t>
            </w:r>
            <w:r>
              <w:rPr>
                <w:rFonts w:ascii="Arial" w:hAnsi="Arial" w:cs="Arial"/>
                <w:b/>
                <w:sz w:val="20"/>
                <w:szCs w:val="20"/>
              </w:rPr>
              <w:t>10</w:t>
            </w:r>
          </w:p>
          <w:p w14:paraId="183E7C3C" w14:textId="77777777" w:rsidR="001D10C6" w:rsidRDefault="001D10C6" w:rsidP="006A6690">
            <w:pPr>
              <w:pStyle w:val="Lijstalinea"/>
              <w:numPr>
                <w:ilvl w:val="0"/>
                <w:numId w:val="3"/>
              </w:numPr>
              <w:ind w:left="176" w:hanging="142"/>
              <w:rPr>
                <w:rFonts w:ascii="Arial" w:hAnsi="Arial" w:cs="Arial"/>
                <w:sz w:val="18"/>
                <w:szCs w:val="18"/>
              </w:rPr>
            </w:pPr>
            <w:r w:rsidRPr="00AF461F">
              <w:rPr>
                <w:rFonts w:ascii="Arial" w:hAnsi="Arial" w:cs="Arial"/>
                <w:sz w:val="18"/>
                <w:szCs w:val="18"/>
              </w:rPr>
              <w:t xml:space="preserve">De H.O.C. types en valkuilen </w:t>
            </w:r>
          </w:p>
          <w:p w14:paraId="3030C687" w14:textId="77777777" w:rsidR="001D10C6" w:rsidRDefault="001D10C6" w:rsidP="006A6690">
            <w:pPr>
              <w:pStyle w:val="Lijstalinea"/>
              <w:numPr>
                <w:ilvl w:val="0"/>
                <w:numId w:val="3"/>
              </w:numPr>
              <w:ind w:left="176" w:hanging="142"/>
              <w:rPr>
                <w:rFonts w:ascii="Arial" w:hAnsi="Arial" w:cs="Arial"/>
                <w:sz w:val="18"/>
                <w:szCs w:val="18"/>
              </w:rPr>
            </w:pPr>
            <w:r w:rsidRPr="00AF461F">
              <w:rPr>
                <w:rFonts w:ascii="Arial" w:hAnsi="Arial" w:cs="Arial"/>
                <w:sz w:val="18"/>
                <w:szCs w:val="18"/>
              </w:rPr>
              <w:t>Overdracht en weerstand</w:t>
            </w:r>
          </w:p>
          <w:p w14:paraId="5A3CF821" w14:textId="77777777" w:rsidR="001D10C6" w:rsidRDefault="001D10C6" w:rsidP="006A6690">
            <w:pPr>
              <w:pStyle w:val="Lijstalinea"/>
              <w:numPr>
                <w:ilvl w:val="0"/>
                <w:numId w:val="3"/>
              </w:numPr>
              <w:ind w:left="176" w:hanging="142"/>
              <w:rPr>
                <w:rFonts w:ascii="Arial" w:hAnsi="Arial" w:cs="Arial"/>
                <w:sz w:val="18"/>
                <w:szCs w:val="18"/>
              </w:rPr>
            </w:pPr>
            <w:r>
              <w:rPr>
                <w:rFonts w:ascii="Arial" w:hAnsi="Arial" w:cs="Arial"/>
                <w:sz w:val="18"/>
                <w:szCs w:val="18"/>
              </w:rPr>
              <w:t>K</w:t>
            </w:r>
            <w:r w:rsidRPr="00AF461F">
              <w:rPr>
                <w:rFonts w:ascii="Arial" w:hAnsi="Arial" w:cs="Arial"/>
                <w:sz w:val="18"/>
                <w:szCs w:val="18"/>
              </w:rPr>
              <w:t>ristallisatie van de overdracht</w:t>
            </w:r>
          </w:p>
          <w:p w14:paraId="7007EC54" w14:textId="77777777" w:rsidR="001D10C6" w:rsidRDefault="001D10C6" w:rsidP="006A6690">
            <w:pPr>
              <w:pStyle w:val="Lijstalinea"/>
              <w:numPr>
                <w:ilvl w:val="0"/>
                <w:numId w:val="3"/>
              </w:numPr>
              <w:ind w:left="176" w:hanging="142"/>
              <w:rPr>
                <w:rFonts w:ascii="Arial" w:hAnsi="Arial" w:cs="Arial"/>
                <w:sz w:val="18"/>
                <w:szCs w:val="18"/>
              </w:rPr>
            </w:pPr>
            <w:r>
              <w:rPr>
                <w:rFonts w:ascii="Arial" w:hAnsi="Arial" w:cs="Arial"/>
                <w:sz w:val="18"/>
                <w:szCs w:val="18"/>
              </w:rPr>
              <w:t>T</w:t>
            </w:r>
            <w:r w:rsidRPr="00AF461F">
              <w:rPr>
                <w:rFonts w:ascii="Arial" w:hAnsi="Arial" w:cs="Arial"/>
                <w:sz w:val="18"/>
                <w:szCs w:val="18"/>
              </w:rPr>
              <w:t>egenoverdracht</w:t>
            </w:r>
          </w:p>
          <w:p w14:paraId="7B024F0B" w14:textId="77777777" w:rsidR="001D10C6" w:rsidRDefault="001D10C6" w:rsidP="006A6690">
            <w:pPr>
              <w:pStyle w:val="Lijstalinea"/>
              <w:numPr>
                <w:ilvl w:val="0"/>
                <w:numId w:val="3"/>
              </w:numPr>
              <w:ind w:left="176" w:hanging="142"/>
              <w:rPr>
                <w:rFonts w:ascii="Arial" w:hAnsi="Arial" w:cs="Arial"/>
                <w:sz w:val="18"/>
                <w:szCs w:val="18"/>
              </w:rPr>
            </w:pPr>
            <w:r w:rsidRPr="00AF461F">
              <w:rPr>
                <w:rFonts w:ascii="Arial" w:hAnsi="Arial" w:cs="Arial"/>
                <w:sz w:val="18"/>
                <w:szCs w:val="18"/>
              </w:rPr>
              <w:t>Evaluatie jaar 2</w:t>
            </w:r>
          </w:p>
        </w:tc>
      </w:tr>
    </w:tbl>
    <w:p w14:paraId="7945F1F8" w14:textId="77777777" w:rsidR="001D10C6" w:rsidRDefault="001D10C6" w:rsidP="00281212">
      <w:pPr>
        <w:tabs>
          <w:tab w:val="left" w:pos="0"/>
          <w:tab w:val="left" w:pos="426"/>
        </w:tabs>
        <w:spacing w:after="0" w:line="240" w:lineRule="auto"/>
        <w:jc w:val="both"/>
        <w:rPr>
          <w:rFonts w:ascii="Arial" w:hAnsi="Arial" w:cs="Arial"/>
          <w:sz w:val="20"/>
          <w:szCs w:val="20"/>
        </w:rPr>
      </w:pPr>
    </w:p>
    <w:tbl>
      <w:tblPr>
        <w:tblStyle w:val="Tabelraster"/>
        <w:tblpPr w:leftFromText="141" w:rightFromText="141" w:vertAnchor="page" w:horzAnchor="margin" w:tblpXSpec="center" w:tblpY="459"/>
        <w:tblOverlap w:val="never"/>
        <w:tblW w:w="7792" w:type="dxa"/>
        <w:tblLook w:val="04A0" w:firstRow="1" w:lastRow="0" w:firstColumn="1" w:lastColumn="0" w:noHBand="0" w:noVBand="1"/>
      </w:tblPr>
      <w:tblGrid>
        <w:gridCol w:w="2699"/>
        <w:gridCol w:w="2541"/>
        <w:gridCol w:w="2552"/>
      </w:tblGrid>
      <w:tr w:rsidR="006575A5" w:rsidRPr="006A2053" w14:paraId="52DCC567" w14:textId="77777777" w:rsidTr="006575A5">
        <w:trPr>
          <w:trHeight w:val="140"/>
        </w:trPr>
        <w:tc>
          <w:tcPr>
            <w:tcW w:w="7792" w:type="dxa"/>
            <w:gridSpan w:val="3"/>
            <w:shd w:val="clear" w:color="auto" w:fill="0079C5"/>
          </w:tcPr>
          <w:p w14:paraId="4D626580" w14:textId="1674F2EA" w:rsidR="006575A5" w:rsidRPr="006A2053" w:rsidRDefault="006575A5" w:rsidP="006575A5">
            <w:pPr>
              <w:pStyle w:val="Lijstalinea"/>
              <w:ind w:left="0"/>
              <w:rPr>
                <w:rFonts w:ascii="Arial" w:hAnsi="Arial" w:cs="Arial"/>
                <w:color w:val="FFFFFF" w:themeColor="background1"/>
              </w:rPr>
            </w:pPr>
            <w:r>
              <w:rPr>
                <w:rFonts w:ascii="Arial" w:hAnsi="Arial" w:cs="Arial"/>
                <w:b/>
                <w:color w:val="FFFFFF" w:themeColor="background1"/>
              </w:rPr>
              <w:t xml:space="preserve">                                           </w:t>
            </w:r>
            <w:r w:rsidR="00180D71">
              <w:rPr>
                <w:rFonts w:ascii="Arial" w:hAnsi="Arial" w:cs="Arial"/>
                <w:b/>
                <w:color w:val="FFFFFF" w:themeColor="background1"/>
              </w:rPr>
              <w:t xml:space="preserve">Jaar </w:t>
            </w:r>
            <w:r w:rsidR="001D10C6">
              <w:rPr>
                <w:rFonts w:ascii="Arial" w:hAnsi="Arial" w:cs="Arial"/>
                <w:b/>
                <w:color w:val="FFFFFF" w:themeColor="background1"/>
              </w:rPr>
              <w:t>3</w:t>
            </w:r>
          </w:p>
        </w:tc>
      </w:tr>
      <w:tr w:rsidR="006575A5" w:rsidRPr="005955A9" w14:paraId="5E24222B" w14:textId="77777777" w:rsidTr="006575A5">
        <w:trPr>
          <w:trHeight w:val="2180"/>
        </w:trPr>
        <w:tc>
          <w:tcPr>
            <w:tcW w:w="2699" w:type="dxa"/>
          </w:tcPr>
          <w:p w14:paraId="7A8DDB74" w14:textId="344F31D4" w:rsidR="006575A5" w:rsidRPr="00D17B87" w:rsidRDefault="006575A5" w:rsidP="006575A5">
            <w:pPr>
              <w:rPr>
                <w:rFonts w:ascii="Arial" w:hAnsi="Arial" w:cs="Arial"/>
                <w:sz w:val="18"/>
                <w:szCs w:val="18"/>
              </w:rPr>
            </w:pPr>
            <w:r>
              <w:rPr>
                <w:rFonts w:ascii="Arial" w:hAnsi="Arial" w:cs="Arial"/>
                <w:b/>
                <w:sz w:val="20"/>
                <w:szCs w:val="20"/>
              </w:rPr>
              <w:t>B</w:t>
            </w:r>
            <w:r w:rsidRPr="00BE1527">
              <w:rPr>
                <w:rFonts w:ascii="Arial" w:hAnsi="Arial" w:cs="Arial"/>
                <w:b/>
                <w:sz w:val="20"/>
                <w:szCs w:val="20"/>
              </w:rPr>
              <w:t xml:space="preserve">lok </w:t>
            </w:r>
            <w:r w:rsidR="001D10C6">
              <w:rPr>
                <w:rFonts w:ascii="Arial" w:hAnsi="Arial" w:cs="Arial"/>
                <w:b/>
                <w:sz w:val="20"/>
                <w:szCs w:val="20"/>
              </w:rPr>
              <w:t>11</w:t>
            </w:r>
          </w:p>
          <w:p w14:paraId="1E6844BC" w14:textId="2519EBF5" w:rsidR="001D10C6" w:rsidRDefault="001D10C6" w:rsidP="006575A5">
            <w:pPr>
              <w:pStyle w:val="Lijstalinea"/>
              <w:numPr>
                <w:ilvl w:val="0"/>
                <w:numId w:val="3"/>
              </w:numPr>
              <w:ind w:left="176" w:hanging="142"/>
              <w:rPr>
                <w:rFonts w:ascii="Arial" w:hAnsi="Arial" w:cs="Arial"/>
                <w:sz w:val="18"/>
                <w:szCs w:val="18"/>
              </w:rPr>
            </w:pPr>
            <w:r w:rsidRPr="001D10C6">
              <w:rPr>
                <w:rFonts w:ascii="Arial" w:hAnsi="Arial" w:cs="Arial"/>
                <w:sz w:val="18"/>
                <w:szCs w:val="18"/>
              </w:rPr>
              <w:t>D</w:t>
            </w:r>
            <w:r w:rsidRPr="001D10C6">
              <w:rPr>
                <w:rFonts w:ascii="Arial" w:hAnsi="Arial" w:cs="Arial"/>
                <w:sz w:val="18"/>
                <w:szCs w:val="18"/>
              </w:rPr>
              <w:t>epressie</w:t>
            </w:r>
          </w:p>
          <w:p w14:paraId="7223191D" w14:textId="3019CDF6" w:rsidR="001D10C6" w:rsidRDefault="001D10C6" w:rsidP="006575A5">
            <w:pPr>
              <w:pStyle w:val="Lijstalinea"/>
              <w:numPr>
                <w:ilvl w:val="0"/>
                <w:numId w:val="3"/>
              </w:numPr>
              <w:ind w:left="176" w:hanging="142"/>
              <w:rPr>
                <w:rFonts w:ascii="Arial" w:hAnsi="Arial" w:cs="Arial"/>
                <w:sz w:val="18"/>
                <w:szCs w:val="18"/>
              </w:rPr>
            </w:pPr>
            <w:proofErr w:type="spellStart"/>
            <w:r w:rsidRPr="001D10C6">
              <w:rPr>
                <w:rFonts w:ascii="Arial" w:hAnsi="Arial" w:cs="Arial"/>
                <w:sz w:val="18"/>
                <w:szCs w:val="18"/>
              </w:rPr>
              <w:t>S</w:t>
            </w:r>
            <w:r w:rsidRPr="001D10C6">
              <w:rPr>
                <w:rFonts w:ascii="Arial" w:hAnsi="Arial" w:cs="Arial"/>
                <w:sz w:val="18"/>
                <w:szCs w:val="18"/>
              </w:rPr>
              <w:t>omatisatie</w:t>
            </w:r>
            <w:proofErr w:type="spellEnd"/>
          </w:p>
          <w:p w14:paraId="1FDAA9E7" w14:textId="604C1420" w:rsidR="006575A5" w:rsidRPr="00DC1639" w:rsidRDefault="001D10C6" w:rsidP="006575A5">
            <w:pPr>
              <w:pStyle w:val="Lijstalinea"/>
              <w:numPr>
                <w:ilvl w:val="0"/>
                <w:numId w:val="3"/>
              </w:numPr>
              <w:ind w:left="176" w:hanging="142"/>
              <w:rPr>
                <w:rFonts w:ascii="Arial" w:hAnsi="Arial" w:cs="Arial"/>
                <w:sz w:val="18"/>
                <w:szCs w:val="18"/>
              </w:rPr>
            </w:pPr>
            <w:r w:rsidRPr="001D10C6">
              <w:rPr>
                <w:rFonts w:ascii="Arial" w:hAnsi="Arial" w:cs="Arial"/>
                <w:sz w:val="18"/>
                <w:szCs w:val="18"/>
              </w:rPr>
              <w:t>M</w:t>
            </w:r>
            <w:r w:rsidRPr="001D10C6">
              <w:rPr>
                <w:rFonts w:ascii="Arial" w:hAnsi="Arial" w:cs="Arial"/>
                <w:sz w:val="18"/>
                <w:szCs w:val="18"/>
              </w:rPr>
              <w:t>odificatie</w:t>
            </w:r>
            <w:r>
              <w:rPr>
                <w:rFonts w:ascii="Arial" w:hAnsi="Arial" w:cs="Arial"/>
                <w:sz w:val="18"/>
                <w:szCs w:val="18"/>
              </w:rPr>
              <w:t>s van het model</w:t>
            </w:r>
          </w:p>
        </w:tc>
        <w:tc>
          <w:tcPr>
            <w:tcW w:w="2541" w:type="dxa"/>
          </w:tcPr>
          <w:p w14:paraId="22B4C768" w14:textId="4DFD4DBE" w:rsidR="006575A5" w:rsidRPr="00D17B87" w:rsidRDefault="006575A5" w:rsidP="006575A5">
            <w:pPr>
              <w:rPr>
                <w:rFonts w:ascii="Arial" w:hAnsi="Arial" w:cs="Arial"/>
                <w:sz w:val="18"/>
                <w:szCs w:val="18"/>
              </w:rPr>
            </w:pPr>
            <w:r>
              <w:rPr>
                <w:rFonts w:ascii="Arial" w:hAnsi="Arial" w:cs="Arial"/>
                <w:b/>
                <w:sz w:val="20"/>
                <w:szCs w:val="20"/>
              </w:rPr>
              <w:t xml:space="preserve">Blok </w:t>
            </w:r>
            <w:r w:rsidR="001D10C6">
              <w:rPr>
                <w:rFonts w:ascii="Arial" w:hAnsi="Arial" w:cs="Arial"/>
                <w:b/>
                <w:sz w:val="20"/>
                <w:szCs w:val="20"/>
              </w:rPr>
              <w:t>12</w:t>
            </w:r>
          </w:p>
          <w:p w14:paraId="139E4B1E" w14:textId="77777777" w:rsidR="001D10C6" w:rsidRDefault="001D10C6" w:rsidP="00E06DBC">
            <w:pPr>
              <w:numPr>
                <w:ilvl w:val="0"/>
                <w:numId w:val="3"/>
              </w:numPr>
              <w:spacing w:after="160" w:line="259" w:lineRule="auto"/>
              <w:ind w:left="176" w:hanging="142"/>
              <w:contextualSpacing/>
              <w:rPr>
                <w:rFonts w:ascii="Arial" w:hAnsi="Arial" w:cs="Arial"/>
                <w:sz w:val="18"/>
                <w:szCs w:val="18"/>
              </w:rPr>
            </w:pPr>
            <w:r w:rsidRPr="001D10C6">
              <w:rPr>
                <w:rFonts w:ascii="Arial" w:hAnsi="Arial" w:cs="Arial"/>
                <w:sz w:val="18"/>
                <w:szCs w:val="18"/>
              </w:rPr>
              <w:t>I</w:t>
            </w:r>
            <w:r w:rsidRPr="001D10C6">
              <w:rPr>
                <w:rFonts w:ascii="Arial" w:hAnsi="Arial" w:cs="Arial"/>
                <w:sz w:val="18"/>
                <w:szCs w:val="18"/>
              </w:rPr>
              <w:t>dentificatie</w:t>
            </w:r>
            <w:r>
              <w:rPr>
                <w:rFonts w:ascii="Arial" w:hAnsi="Arial" w:cs="Arial"/>
                <w:sz w:val="18"/>
                <w:szCs w:val="18"/>
              </w:rPr>
              <w:t xml:space="preserve"> met de </w:t>
            </w:r>
            <w:r w:rsidRPr="001D10C6">
              <w:rPr>
                <w:rFonts w:ascii="Arial" w:hAnsi="Arial" w:cs="Arial"/>
                <w:sz w:val="18"/>
                <w:szCs w:val="18"/>
              </w:rPr>
              <w:t>agressor</w:t>
            </w:r>
          </w:p>
          <w:p w14:paraId="458A4B2C" w14:textId="3634EFA5" w:rsidR="006575A5" w:rsidRPr="00BB0263" w:rsidRDefault="001D10C6" w:rsidP="00E06DBC">
            <w:pPr>
              <w:numPr>
                <w:ilvl w:val="0"/>
                <w:numId w:val="3"/>
              </w:numPr>
              <w:spacing w:after="160" w:line="259" w:lineRule="auto"/>
              <w:ind w:left="176" w:hanging="142"/>
              <w:contextualSpacing/>
              <w:rPr>
                <w:rFonts w:ascii="Arial" w:hAnsi="Arial" w:cs="Arial"/>
                <w:sz w:val="18"/>
                <w:szCs w:val="18"/>
              </w:rPr>
            </w:pPr>
            <w:r>
              <w:rPr>
                <w:rFonts w:ascii="Arial" w:hAnsi="Arial" w:cs="Arial"/>
                <w:sz w:val="18"/>
                <w:szCs w:val="18"/>
              </w:rPr>
              <w:t>P</w:t>
            </w:r>
            <w:r w:rsidRPr="001D10C6">
              <w:rPr>
                <w:rFonts w:ascii="Arial" w:hAnsi="Arial" w:cs="Arial"/>
                <w:sz w:val="18"/>
                <w:szCs w:val="18"/>
              </w:rPr>
              <w:t>rojectie/projectieve identificatie</w:t>
            </w:r>
          </w:p>
        </w:tc>
        <w:tc>
          <w:tcPr>
            <w:tcW w:w="2552" w:type="dxa"/>
          </w:tcPr>
          <w:p w14:paraId="6572BB3A" w14:textId="0CBFDFF7" w:rsidR="006575A5" w:rsidRPr="00D17B87" w:rsidRDefault="006575A5" w:rsidP="006575A5">
            <w:pPr>
              <w:pStyle w:val="Lijstalinea"/>
              <w:numPr>
                <w:ilvl w:val="0"/>
                <w:numId w:val="3"/>
              </w:numPr>
              <w:ind w:left="176" w:hanging="142"/>
              <w:rPr>
                <w:rFonts w:ascii="Arial" w:hAnsi="Arial" w:cs="Arial"/>
                <w:b/>
                <w:sz w:val="20"/>
                <w:szCs w:val="20"/>
              </w:rPr>
            </w:pPr>
            <w:r w:rsidRPr="00D17B87">
              <w:rPr>
                <w:rFonts w:ascii="Arial" w:hAnsi="Arial" w:cs="Arial"/>
                <w:b/>
                <w:sz w:val="20"/>
                <w:szCs w:val="20"/>
              </w:rPr>
              <w:t xml:space="preserve">Blok </w:t>
            </w:r>
            <w:r w:rsidR="001D10C6">
              <w:rPr>
                <w:rFonts w:ascii="Arial" w:hAnsi="Arial" w:cs="Arial"/>
                <w:b/>
                <w:sz w:val="20"/>
                <w:szCs w:val="20"/>
              </w:rPr>
              <w:t>13</w:t>
            </w:r>
          </w:p>
          <w:p w14:paraId="084BC729" w14:textId="0A563081" w:rsidR="006575A5" w:rsidRPr="005955A9" w:rsidRDefault="001D10C6" w:rsidP="006575A5">
            <w:pPr>
              <w:pStyle w:val="Lijstalinea"/>
              <w:numPr>
                <w:ilvl w:val="0"/>
                <w:numId w:val="3"/>
              </w:numPr>
              <w:ind w:left="176" w:hanging="142"/>
              <w:rPr>
                <w:rFonts w:ascii="Arial" w:hAnsi="Arial" w:cs="Arial"/>
                <w:sz w:val="18"/>
                <w:szCs w:val="18"/>
              </w:rPr>
            </w:pPr>
            <w:r w:rsidRPr="001D10C6">
              <w:rPr>
                <w:rFonts w:ascii="Arial" w:hAnsi="Arial" w:cs="Arial"/>
                <w:sz w:val="18"/>
                <w:szCs w:val="18"/>
              </w:rPr>
              <w:t xml:space="preserve">- </w:t>
            </w:r>
            <w:proofErr w:type="spellStart"/>
            <w:r>
              <w:rPr>
                <w:rFonts w:ascii="Arial" w:hAnsi="Arial" w:cs="Arial"/>
                <w:sz w:val="18"/>
                <w:szCs w:val="18"/>
              </w:rPr>
              <w:t>G</w:t>
            </w:r>
            <w:r w:rsidRPr="001D10C6">
              <w:rPr>
                <w:rFonts w:ascii="Arial" w:hAnsi="Arial" w:cs="Arial"/>
                <w:sz w:val="18"/>
                <w:szCs w:val="18"/>
              </w:rPr>
              <w:t>uilt</w:t>
            </w:r>
            <w:proofErr w:type="spellEnd"/>
            <w:r w:rsidRPr="001D10C6">
              <w:rPr>
                <w:rFonts w:ascii="Arial" w:hAnsi="Arial" w:cs="Arial"/>
                <w:sz w:val="18"/>
                <w:szCs w:val="18"/>
              </w:rPr>
              <w:t xml:space="preserve"> en </w:t>
            </w:r>
            <w:r>
              <w:rPr>
                <w:rFonts w:ascii="Arial" w:hAnsi="Arial" w:cs="Arial"/>
                <w:sz w:val="18"/>
                <w:szCs w:val="18"/>
              </w:rPr>
              <w:t>G</w:t>
            </w:r>
            <w:r w:rsidRPr="001D10C6">
              <w:rPr>
                <w:rFonts w:ascii="Arial" w:hAnsi="Arial" w:cs="Arial"/>
                <w:sz w:val="18"/>
                <w:szCs w:val="18"/>
              </w:rPr>
              <w:t>rief</w:t>
            </w:r>
          </w:p>
        </w:tc>
      </w:tr>
      <w:tr w:rsidR="006575A5" w14:paraId="67D5CE67" w14:textId="77777777" w:rsidTr="006575A5">
        <w:trPr>
          <w:gridAfter w:val="1"/>
          <w:wAfter w:w="2552" w:type="dxa"/>
          <w:trHeight w:val="330"/>
        </w:trPr>
        <w:tc>
          <w:tcPr>
            <w:tcW w:w="2699" w:type="dxa"/>
          </w:tcPr>
          <w:p w14:paraId="2B3FC741" w14:textId="0CB4FC42" w:rsidR="006575A5" w:rsidRPr="00D17B87" w:rsidRDefault="006575A5" w:rsidP="006575A5">
            <w:pPr>
              <w:rPr>
                <w:rFonts w:ascii="Arial" w:hAnsi="Arial" w:cs="Arial"/>
                <w:sz w:val="20"/>
                <w:szCs w:val="20"/>
              </w:rPr>
            </w:pPr>
            <w:r w:rsidRPr="00D17B87">
              <w:rPr>
                <w:rFonts w:ascii="Arial" w:hAnsi="Arial" w:cs="Arial"/>
                <w:b/>
                <w:sz w:val="20"/>
                <w:szCs w:val="20"/>
              </w:rPr>
              <w:t xml:space="preserve">Blok </w:t>
            </w:r>
            <w:r w:rsidR="001D10C6">
              <w:rPr>
                <w:rFonts w:ascii="Arial" w:hAnsi="Arial" w:cs="Arial"/>
                <w:b/>
                <w:sz w:val="20"/>
                <w:szCs w:val="20"/>
              </w:rPr>
              <w:t>14</w:t>
            </w:r>
            <w:r w:rsidR="00AF461F">
              <w:rPr>
                <w:rFonts w:ascii="Arial" w:hAnsi="Arial" w:cs="Arial"/>
                <w:b/>
                <w:sz w:val="20"/>
                <w:szCs w:val="20"/>
              </w:rPr>
              <w:t xml:space="preserve"> (gastdocent)</w:t>
            </w:r>
          </w:p>
          <w:p w14:paraId="48CBD736" w14:textId="0F666FBF" w:rsidR="006575A5" w:rsidRPr="00AF461F" w:rsidRDefault="001D10C6" w:rsidP="001D10C6">
            <w:pPr>
              <w:pStyle w:val="Lijstalinea"/>
              <w:numPr>
                <w:ilvl w:val="0"/>
                <w:numId w:val="3"/>
              </w:numPr>
              <w:rPr>
                <w:rFonts w:ascii="Arial" w:hAnsi="Arial" w:cs="Arial"/>
                <w:bCs/>
                <w:sz w:val="18"/>
                <w:szCs w:val="18"/>
              </w:rPr>
            </w:pPr>
            <w:r>
              <w:rPr>
                <w:rFonts w:ascii="Arial" w:hAnsi="Arial" w:cs="Arial"/>
                <w:bCs/>
                <w:sz w:val="18"/>
                <w:szCs w:val="18"/>
              </w:rPr>
              <w:t>Volgt</w:t>
            </w:r>
          </w:p>
        </w:tc>
        <w:tc>
          <w:tcPr>
            <w:tcW w:w="2541" w:type="dxa"/>
          </w:tcPr>
          <w:p w14:paraId="604DBEC8" w14:textId="0F0DBEBE" w:rsidR="001D10C6" w:rsidRPr="001D10C6" w:rsidRDefault="006575A5" w:rsidP="006575A5">
            <w:pPr>
              <w:rPr>
                <w:rFonts w:ascii="Arial" w:hAnsi="Arial" w:cs="Arial"/>
                <w:b/>
                <w:sz w:val="20"/>
                <w:szCs w:val="20"/>
              </w:rPr>
            </w:pPr>
            <w:r w:rsidRPr="00D17B87">
              <w:rPr>
                <w:rFonts w:ascii="Arial" w:hAnsi="Arial" w:cs="Arial"/>
                <w:b/>
                <w:sz w:val="20"/>
                <w:szCs w:val="20"/>
              </w:rPr>
              <w:t xml:space="preserve">Blok </w:t>
            </w:r>
            <w:r w:rsidR="00E06DBC">
              <w:rPr>
                <w:rFonts w:ascii="Arial" w:hAnsi="Arial" w:cs="Arial"/>
                <w:b/>
                <w:sz w:val="20"/>
                <w:szCs w:val="20"/>
              </w:rPr>
              <w:t>1</w:t>
            </w:r>
            <w:r w:rsidR="001D10C6">
              <w:rPr>
                <w:rFonts w:ascii="Arial" w:hAnsi="Arial" w:cs="Arial"/>
                <w:b/>
                <w:sz w:val="20"/>
                <w:szCs w:val="20"/>
              </w:rPr>
              <w:t>5</w:t>
            </w:r>
          </w:p>
          <w:p w14:paraId="4D2BFB80" w14:textId="77777777" w:rsidR="006575A5" w:rsidRDefault="001D10C6" w:rsidP="006575A5">
            <w:pPr>
              <w:pStyle w:val="Lijstalinea"/>
              <w:numPr>
                <w:ilvl w:val="0"/>
                <w:numId w:val="3"/>
              </w:numPr>
              <w:ind w:left="176" w:hanging="142"/>
              <w:rPr>
                <w:rFonts w:ascii="Arial" w:hAnsi="Arial" w:cs="Arial"/>
                <w:sz w:val="18"/>
                <w:szCs w:val="18"/>
              </w:rPr>
            </w:pPr>
            <w:r>
              <w:rPr>
                <w:rFonts w:ascii="Arial" w:hAnsi="Arial" w:cs="Arial"/>
                <w:sz w:val="18"/>
                <w:szCs w:val="18"/>
              </w:rPr>
              <w:t>Eindpresentaties: Mastertapes</w:t>
            </w:r>
          </w:p>
          <w:p w14:paraId="6F56966D" w14:textId="0074C739" w:rsidR="001D10C6" w:rsidRDefault="001D10C6" w:rsidP="006575A5">
            <w:pPr>
              <w:pStyle w:val="Lijstalinea"/>
              <w:numPr>
                <w:ilvl w:val="0"/>
                <w:numId w:val="3"/>
              </w:numPr>
              <w:ind w:left="176" w:hanging="142"/>
              <w:rPr>
                <w:rFonts w:ascii="Arial" w:hAnsi="Arial" w:cs="Arial"/>
                <w:sz w:val="18"/>
                <w:szCs w:val="18"/>
              </w:rPr>
            </w:pPr>
            <w:r>
              <w:rPr>
                <w:rFonts w:ascii="Arial" w:hAnsi="Arial" w:cs="Arial"/>
                <w:sz w:val="18"/>
                <w:szCs w:val="18"/>
              </w:rPr>
              <w:t xml:space="preserve">Evaluatie </w:t>
            </w:r>
          </w:p>
        </w:tc>
      </w:tr>
    </w:tbl>
    <w:p w14:paraId="77E021FC" w14:textId="7BDEE23D" w:rsidR="009F0AEC" w:rsidRDefault="009F0AEC" w:rsidP="00C274EE">
      <w:pPr>
        <w:spacing w:after="0" w:line="240" w:lineRule="auto"/>
        <w:rPr>
          <w:rFonts w:ascii="Arial" w:hAnsi="Arial" w:cs="Arial"/>
          <w:b/>
          <w:sz w:val="24"/>
          <w:szCs w:val="24"/>
          <w:u w:val="single"/>
        </w:rPr>
      </w:pPr>
      <w:r>
        <w:rPr>
          <w:rFonts w:ascii="Arial" w:hAnsi="Arial" w:cs="Arial"/>
          <w:sz w:val="20"/>
          <w:szCs w:val="20"/>
        </w:rPr>
        <w:lastRenderedPageBreak/>
        <w:br/>
        <w:t>en te refereren. Van de intervisiebijeenkomsten wordt een logboek bijgehouden dat inzichtelijk is voor de opleiders.</w:t>
      </w:r>
      <w:r>
        <w:rPr>
          <w:rFonts w:ascii="Arial" w:hAnsi="Arial" w:cs="Arial"/>
          <w:sz w:val="20"/>
          <w:szCs w:val="20"/>
        </w:rPr>
        <w:br/>
      </w:r>
    </w:p>
    <w:p w14:paraId="3D68820E" w14:textId="7B7A731D" w:rsidR="00C274EE" w:rsidRPr="00816055" w:rsidRDefault="00493BA5" w:rsidP="00C274EE">
      <w:pPr>
        <w:spacing w:after="0" w:line="240" w:lineRule="auto"/>
        <w:rPr>
          <w:rFonts w:ascii="Arial" w:hAnsi="Arial" w:cs="Arial"/>
          <w:b/>
          <w:sz w:val="24"/>
          <w:szCs w:val="24"/>
          <w:u w:val="single"/>
        </w:rPr>
      </w:pPr>
      <w:r>
        <w:rPr>
          <w:rFonts w:ascii="Arial" w:hAnsi="Arial" w:cs="Arial"/>
          <w:b/>
          <w:sz w:val="24"/>
          <w:szCs w:val="24"/>
          <w:u w:val="single"/>
        </w:rPr>
        <w:t>V</w:t>
      </w:r>
      <w:r w:rsidR="00C274EE" w:rsidRPr="00816055">
        <w:rPr>
          <w:rFonts w:ascii="Arial" w:hAnsi="Arial" w:cs="Arial"/>
          <w:b/>
          <w:sz w:val="24"/>
          <w:szCs w:val="24"/>
          <w:u w:val="single"/>
        </w:rPr>
        <w:t>oor wie</w:t>
      </w:r>
    </w:p>
    <w:p w14:paraId="3B03682E" w14:textId="6AB6710D" w:rsidR="00C5640D" w:rsidRDefault="00E06DBC" w:rsidP="00C274EE">
      <w:pPr>
        <w:spacing w:after="0" w:line="240" w:lineRule="auto"/>
        <w:jc w:val="both"/>
        <w:rPr>
          <w:rFonts w:ascii="Arial" w:hAnsi="Arial" w:cs="Arial"/>
          <w:sz w:val="20"/>
          <w:szCs w:val="20"/>
        </w:rPr>
      </w:pPr>
      <w:r>
        <w:rPr>
          <w:rFonts w:ascii="Arial" w:hAnsi="Arial" w:cs="Arial"/>
          <w:sz w:val="20"/>
          <w:szCs w:val="20"/>
        </w:rPr>
        <w:t>Jaar 2</w:t>
      </w:r>
      <w:r w:rsidR="00180D71">
        <w:rPr>
          <w:rFonts w:ascii="Arial" w:hAnsi="Arial" w:cs="Arial"/>
          <w:sz w:val="20"/>
          <w:szCs w:val="20"/>
        </w:rPr>
        <w:t>/3 (de verdiepingscursus)</w:t>
      </w:r>
      <w:r>
        <w:rPr>
          <w:rFonts w:ascii="Arial" w:hAnsi="Arial" w:cs="Arial"/>
          <w:sz w:val="20"/>
          <w:szCs w:val="20"/>
        </w:rPr>
        <w:t xml:space="preserve"> van de opleiding tot ISTDP therapeut staat open voor degenen die het aspirant jaar voltooid hebben. De</w:t>
      </w:r>
      <w:r w:rsidR="009F0AEC">
        <w:rPr>
          <w:rFonts w:ascii="Arial" w:hAnsi="Arial" w:cs="Arial"/>
          <w:sz w:val="20"/>
          <w:szCs w:val="20"/>
        </w:rPr>
        <w:t xml:space="preserve"> training</w:t>
      </w:r>
      <w:r w:rsidR="00C274EE" w:rsidRPr="00816055">
        <w:rPr>
          <w:rFonts w:ascii="Arial" w:hAnsi="Arial" w:cs="Arial"/>
          <w:sz w:val="20"/>
          <w:szCs w:val="20"/>
        </w:rPr>
        <w:t xml:space="preserve"> staat open voor psychotherapeuten en psychiaters</w:t>
      </w:r>
      <w:r w:rsidR="00C274EE">
        <w:rPr>
          <w:rFonts w:ascii="Arial" w:hAnsi="Arial" w:cs="Arial"/>
          <w:sz w:val="20"/>
          <w:szCs w:val="20"/>
        </w:rPr>
        <w:t xml:space="preserve">. </w:t>
      </w:r>
    </w:p>
    <w:p w14:paraId="6D522D4C" w14:textId="13C7323D"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GZ-psychologen kunnen zich eveneens aanmelden.</w:t>
      </w:r>
      <w:r w:rsidR="00E06DBC">
        <w:rPr>
          <w:rFonts w:ascii="Arial" w:hAnsi="Arial" w:cs="Arial"/>
          <w:sz w:val="20"/>
          <w:szCs w:val="20"/>
        </w:rPr>
        <w:t xml:space="preserve"> </w:t>
      </w:r>
      <w:r w:rsidRPr="00816055">
        <w:rPr>
          <w:rFonts w:ascii="Arial" w:hAnsi="Arial" w:cs="Arial"/>
          <w:sz w:val="20"/>
          <w:szCs w:val="20"/>
        </w:rPr>
        <w:t>Definitieve toelating is ter beoordeling van de opleiders.</w:t>
      </w:r>
    </w:p>
    <w:p w14:paraId="04A0B120" w14:textId="77777777" w:rsidR="00C274EE" w:rsidRPr="00816055" w:rsidRDefault="00C274EE" w:rsidP="00C274EE">
      <w:pPr>
        <w:spacing w:after="0" w:line="240" w:lineRule="auto"/>
        <w:rPr>
          <w:rFonts w:ascii="Arial" w:hAnsi="Arial" w:cs="Arial"/>
          <w:sz w:val="20"/>
          <w:szCs w:val="20"/>
        </w:rPr>
      </w:pPr>
    </w:p>
    <w:p w14:paraId="23B7DD7C" w14:textId="6A31744E"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Opleider</w:t>
      </w:r>
      <w:r w:rsidR="00AF461F">
        <w:rPr>
          <w:rFonts w:ascii="Arial" w:hAnsi="Arial" w:cs="Arial"/>
          <w:b/>
          <w:sz w:val="24"/>
          <w:szCs w:val="24"/>
          <w:u w:val="single"/>
        </w:rPr>
        <w:t>s</w:t>
      </w:r>
    </w:p>
    <w:p w14:paraId="16E08FD8" w14:textId="2C1F821E" w:rsidR="007854A5" w:rsidRDefault="007854A5" w:rsidP="007854A5">
      <w:pPr>
        <w:pStyle w:val="Lijstalinea"/>
        <w:numPr>
          <w:ilvl w:val="0"/>
          <w:numId w:val="6"/>
        </w:numPr>
        <w:spacing w:after="0" w:line="240" w:lineRule="auto"/>
        <w:rPr>
          <w:rFonts w:ascii="Arial" w:hAnsi="Arial" w:cs="Arial"/>
          <w:sz w:val="20"/>
          <w:szCs w:val="20"/>
        </w:rPr>
      </w:pPr>
      <w:proofErr w:type="spellStart"/>
      <w:r w:rsidRPr="007854A5">
        <w:rPr>
          <w:rFonts w:ascii="Arial" w:hAnsi="Arial" w:cs="Arial"/>
          <w:sz w:val="20"/>
          <w:szCs w:val="20"/>
        </w:rPr>
        <w:t>Drs</w:t>
      </w:r>
      <w:proofErr w:type="spellEnd"/>
      <w:r w:rsidRPr="007854A5">
        <w:rPr>
          <w:rFonts w:ascii="Arial" w:hAnsi="Arial" w:cs="Arial"/>
          <w:sz w:val="20"/>
          <w:szCs w:val="20"/>
        </w:rPr>
        <w:t xml:space="preserve"> C.L.M. Cornelissen, </w:t>
      </w:r>
      <w:r w:rsidR="006575A5">
        <w:rPr>
          <w:rFonts w:ascii="Arial" w:hAnsi="Arial" w:cs="Arial"/>
          <w:sz w:val="20"/>
          <w:szCs w:val="20"/>
        </w:rPr>
        <w:t>S</w:t>
      </w:r>
      <w:r w:rsidRPr="007854A5">
        <w:rPr>
          <w:rFonts w:ascii="Arial" w:hAnsi="Arial" w:cs="Arial"/>
          <w:sz w:val="20"/>
          <w:szCs w:val="20"/>
        </w:rPr>
        <w:t xml:space="preserve">ocioloog- </w:t>
      </w:r>
      <w:r w:rsidR="006575A5">
        <w:rPr>
          <w:rFonts w:ascii="Arial" w:hAnsi="Arial" w:cs="Arial"/>
          <w:sz w:val="20"/>
          <w:szCs w:val="20"/>
        </w:rPr>
        <w:t>P</w:t>
      </w:r>
      <w:r w:rsidRPr="007854A5">
        <w:rPr>
          <w:rFonts w:ascii="Arial" w:hAnsi="Arial" w:cs="Arial"/>
          <w:sz w:val="20"/>
          <w:szCs w:val="20"/>
        </w:rPr>
        <w:t>sychotherapeut (</w:t>
      </w:r>
      <w:r w:rsidR="006575A5">
        <w:rPr>
          <w:rFonts w:ascii="Arial" w:hAnsi="Arial" w:cs="Arial"/>
          <w:sz w:val="20"/>
          <w:szCs w:val="20"/>
        </w:rPr>
        <w:t>H</w:t>
      </w:r>
      <w:r w:rsidRPr="007854A5">
        <w:rPr>
          <w:rFonts w:ascii="Arial" w:hAnsi="Arial" w:cs="Arial"/>
          <w:sz w:val="20"/>
          <w:szCs w:val="20"/>
        </w:rPr>
        <w:t>oofdopleider</w:t>
      </w:r>
      <w:r w:rsidR="00AF461F">
        <w:rPr>
          <w:rFonts w:ascii="Arial" w:hAnsi="Arial" w:cs="Arial"/>
          <w:sz w:val="20"/>
          <w:szCs w:val="20"/>
        </w:rPr>
        <w:t>, IEDTA/KDP Nederland</w:t>
      </w:r>
      <w:r w:rsidR="00C8100D">
        <w:rPr>
          <w:rFonts w:ascii="Arial" w:hAnsi="Arial" w:cs="Arial"/>
          <w:sz w:val="20"/>
          <w:szCs w:val="20"/>
        </w:rPr>
        <w:t>)</w:t>
      </w:r>
    </w:p>
    <w:p w14:paraId="17F4FD5E" w14:textId="328D6C63" w:rsidR="00E06DBC" w:rsidRDefault="00E06DBC" w:rsidP="007854A5">
      <w:pPr>
        <w:pStyle w:val="Lijstalinea"/>
        <w:numPr>
          <w:ilvl w:val="0"/>
          <w:numId w:val="6"/>
        </w:numPr>
        <w:spacing w:after="0" w:line="240" w:lineRule="auto"/>
        <w:rPr>
          <w:rFonts w:ascii="Arial" w:hAnsi="Arial" w:cs="Arial"/>
          <w:sz w:val="20"/>
          <w:szCs w:val="20"/>
        </w:rPr>
      </w:pPr>
      <w:r>
        <w:rPr>
          <w:rFonts w:ascii="Arial" w:hAnsi="Arial" w:cs="Arial"/>
          <w:sz w:val="20"/>
          <w:szCs w:val="20"/>
        </w:rPr>
        <w:t>Drs. J. A. Oonk, psychotherapeut (Opleider</w:t>
      </w:r>
      <w:r w:rsidR="001D10C6">
        <w:rPr>
          <w:rFonts w:ascii="Arial" w:hAnsi="Arial" w:cs="Arial"/>
          <w:sz w:val="20"/>
          <w:szCs w:val="20"/>
        </w:rPr>
        <w:t>,</w:t>
      </w:r>
      <w:r w:rsidR="00AF461F">
        <w:rPr>
          <w:rFonts w:ascii="Arial" w:hAnsi="Arial" w:cs="Arial"/>
          <w:sz w:val="20"/>
          <w:szCs w:val="20"/>
        </w:rPr>
        <w:t xml:space="preserve"> IEDTA/KDP Nederland</w:t>
      </w:r>
      <w:r>
        <w:rPr>
          <w:rFonts w:ascii="Arial" w:hAnsi="Arial" w:cs="Arial"/>
          <w:sz w:val="20"/>
          <w:szCs w:val="20"/>
        </w:rPr>
        <w:t>)</w:t>
      </w:r>
    </w:p>
    <w:p w14:paraId="494A7158" w14:textId="0D7AE022" w:rsidR="00E06DBC" w:rsidRDefault="00E06DBC" w:rsidP="007854A5">
      <w:pPr>
        <w:pStyle w:val="Lijstalinea"/>
        <w:numPr>
          <w:ilvl w:val="0"/>
          <w:numId w:val="6"/>
        </w:numPr>
        <w:spacing w:after="0" w:line="240" w:lineRule="auto"/>
        <w:rPr>
          <w:rFonts w:ascii="Arial" w:hAnsi="Arial" w:cs="Arial"/>
          <w:sz w:val="20"/>
          <w:szCs w:val="20"/>
        </w:rPr>
      </w:pPr>
      <w:r>
        <w:rPr>
          <w:rFonts w:ascii="Arial" w:hAnsi="Arial" w:cs="Arial"/>
          <w:sz w:val="20"/>
          <w:szCs w:val="20"/>
        </w:rPr>
        <w:t xml:space="preserve">Drs. J. M. </w:t>
      </w:r>
      <w:proofErr w:type="spellStart"/>
      <w:r>
        <w:rPr>
          <w:rFonts w:ascii="Arial" w:hAnsi="Arial" w:cs="Arial"/>
          <w:sz w:val="20"/>
          <w:szCs w:val="20"/>
        </w:rPr>
        <w:t>Verpoort</w:t>
      </w:r>
      <w:proofErr w:type="spellEnd"/>
      <w:r w:rsidR="001D10C6">
        <w:rPr>
          <w:rFonts w:ascii="Arial" w:hAnsi="Arial" w:cs="Arial"/>
          <w:sz w:val="20"/>
          <w:szCs w:val="20"/>
        </w:rPr>
        <w:t>-Douw</w:t>
      </w:r>
      <w:r>
        <w:rPr>
          <w:rFonts w:ascii="Arial" w:hAnsi="Arial" w:cs="Arial"/>
          <w:sz w:val="20"/>
          <w:szCs w:val="20"/>
        </w:rPr>
        <w:t>, psychiater/psychotherapeut (Opleider</w:t>
      </w:r>
      <w:r w:rsidR="00AF461F">
        <w:rPr>
          <w:rFonts w:ascii="Arial" w:hAnsi="Arial" w:cs="Arial"/>
          <w:sz w:val="20"/>
          <w:szCs w:val="20"/>
        </w:rPr>
        <w:t xml:space="preserve"> IEDTA, KDP Nederland</w:t>
      </w:r>
      <w:r>
        <w:rPr>
          <w:rFonts w:ascii="Arial" w:hAnsi="Arial" w:cs="Arial"/>
          <w:sz w:val="20"/>
          <w:szCs w:val="20"/>
        </w:rPr>
        <w:t>)</w:t>
      </w:r>
    </w:p>
    <w:p w14:paraId="09EF6A15" w14:textId="6FA8EABE" w:rsidR="009F0AEC" w:rsidRDefault="00E06DBC" w:rsidP="007854A5">
      <w:pPr>
        <w:pStyle w:val="Lijstalinea"/>
        <w:numPr>
          <w:ilvl w:val="0"/>
          <w:numId w:val="6"/>
        </w:numPr>
        <w:spacing w:after="0" w:line="240" w:lineRule="auto"/>
        <w:rPr>
          <w:rFonts w:ascii="Arial" w:hAnsi="Arial" w:cs="Arial"/>
          <w:sz w:val="20"/>
          <w:szCs w:val="20"/>
        </w:rPr>
      </w:pPr>
      <w:r>
        <w:rPr>
          <w:rFonts w:ascii="Arial" w:hAnsi="Arial" w:cs="Arial"/>
          <w:sz w:val="20"/>
          <w:szCs w:val="20"/>
        </w:rPr>
        <w:t xml:space="preserve">Drs. </w:t>
      </w:r>
      <w:r w:rsidR="00137D2D">
        <w:rPr>
          <w:rFonts w:ascii="Arial" w:hAnsi="Arial" w:cs="Arial"/>
          <w:sz w:val="20"/>
          <w:szCs w:val="20"/>
        </w:rPr>
        <w:t>W</w:t>
      </w:r>
      <w:r>
        <w:rPr>
          <w:rFonts w:ascii="Arial" w:hAnsi="Arial" w:cs="Arial"/>
          <w:sz w:val="20"/>
          <w:szCs w:val="20"/>
        </w:rPr>
        <w:t>. H</w:t>
      </w:r>
      <w:r w:rsidR="00137D2D">
        <w:rPr>
          <w:rFonts w:ascii="Arial" w:hAnsi="Arial" w:cs="Arial"/>
          <w:sz w:val="20"/>
          <w:szCs w:val="20"/>
        </w:rPr>
        <w:t>.</w:t>
      </w:r>
      <w:r>
        <w:rPr>
          <w:rFonts w:ascii="Arial" w:hAnsi="Arial" w:cs="Arial"/>
          <w:sz w:val="20"/>
          <w:szCs w:val="20"/>
        </w:rPr>
        <w:t xml:space="preserve"> P. </w:t>
      </w:r>
      <w:r w:rsidR="00137D2D">
        <w:rPr>
          <w:rFonts w:ascii="Arial" w:hAnsi="Arial" w:cs="Arial"/>
          <w:sz w:val="20"/>
          <w:szCs w:val="20"/>
        </w:rPr>
        <w:t>Janssen, psychiate</w:t>
      </w:r>
      <w:r>
        <w:rPr>
          <w:rFonts w:ascii="Arial" w:hAnsi="Arial" w:cs="Arial"/>
          <w:sz w:val="20"/>
          <w:szCs w:val="20"/>
        </w:rPr>
        <w:t>r (Opleider in opleiding)</w:t>
      </w:r>
    </w:p>
    <w:p w14:paraId="5A7B2540" w14:textId="168E3FC7" w:rsidR="00E06DBC" w:rsidRDefault="00E06DBC" w:rsidP="007854A5">
      <w:pPr>
        <w:pStyle w:val="Lijstalinea"/>
        <w:numPr>
          <w:ilvl w:val="0"/>
          <w:numId w:val="6"/>
        </w:numPr>
        <w:spacing w:after="0" w:line="240" w:lineRule="auto"/>
        <w:rPr>
          <w:rFonts w:ascii="Arial" w:hAnsi="Arial" w:cs="Arial"/>
          <w:sz w:val="20"/>
          <w:szCs w:val="20"/>
        </w:rPr>
      </w:pPr>
      <w:r>
        <w:rPr>
          <w:rFonts w:ascii="Arial" w:hAnsi="Arial" w:cs="Arial"/>
          <w:sz w:val="20"/>
          <w:szCs w:val="20"/>
        </w:rPr>
        <w:t>J</w:t>
      </w:r>
      <w:r w:rsidR="00AF461F">
        <w:rPr>
          <w:rFonts w:ascii="Arial" w:hAnsi="Arial" w:cs="Arial"/>
          <w:sz w:val="20"/>
          <w:szCs w:val="20"/>
        </w:rPr>
        <w:t>. Ten Have – de Labije, psychotherapeut (IEDTA teacher/supervisor)</w:t>
      </w:r>
    </w:p>
    <w:p w14:paraId="3748F4B9" w14:textId="77777777" w:rsidR="007854A5" w:rsidRDefault="007854A5" w:rsidP="007854A5">
      <w:pPr>
        <w:pStyle w:val="Lijstalinea"/>
        <w:spacing w:after="0" w:line="240" w:lineRule="auto"/>
        <w:ind w:left="284"/>
        <w:rPr>
          <w:rFonts w:ascii="Arial" w:hAnsi="Arial" w:cs="Arial"/>
          <w:sz w:val="20"/>
          <w:szCs w:val="20"/>
        </w:rPr>
      </w:pPr>
    </w:p>
    <w:p w14:paraId="61DBBBAA" w14:textId="77777777"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Inschrijving</w:t>
      </w:r>
    </w:p>
    <w:p w14:paraId="45BB58ED" w14:textId="30931D12"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Door middel van insturen van het inschrijvingsformulier start u de inschrijfprocedure. Wanneer </w:t>
      </w:r>
      <w:r>
        <w:rPr>
          <w:rFonts w:ascii="Arial" w:hAnsi="Arial" w:cs="Arial"/>
          <w:sz w:val="20"/>
          <w:szCs w:val="20"/>
        </w:rPr>
        <w:t xml:space="preserve">wij een </w:t>
      </w:r>
      <w:r w:rsidRPr="00816055">
        <w:rPr>
          <w:rFonts w:ascii="Arial" w:hAnsi="Arial" w:cs="Arial"/>
          <w:sz w:val="20"/>
          <w:szCs w:val="20"/>
        </w:rPr>
        <w:t xml:space="preserve">opleidingsplaats voor u beschikbaar hebben wordt u door ons uitgenodigd voor een </w:t>
      </w:r>
      <w:r>
        <w:rPr>
          <w:rFonts w:ascii="Arial" w:hAnsi="Arial" w:cs="Arial"/>
          <w:sz w:val="20"/>
          <w:szCs w:val="20"/>
        </w:rPr>
        <w:t xml:space="preserve">kennismakingsgesprek. </w:t>
      </w:r>
      <w:r w:rsidRPr="00816055">
        <w:rPr>
          <w:rFonts w:ascii="Arial" w:hAnsi="Arial" w:cs="Arial"/>
          <w:sz w:val="20"/>
          <w:szCs w:val="20"/>
        </w:rPr>
        <w:t xml:space="preserve">Bij een wederzijds akkoord kunt u bij ons </w:t>
      </w:r>
      <w:r w:rsidR="00AF461F">
        <w:rPr>
          <w:rFonts w:ascii="Arial" w:hAnsi="Arial" w:cs="Arial"/>
          <w:sz w:val="20"/>
          <w:szCs w:val="20"/>
        </w:rPr>
        <w:t>het tweede jaar van de ISTDP opleiding</w:t>
      </w:r>
      <w:r w:rsidR="008E27F4">
        <w:rPr>
          <w:rFonts w:ascii="Arial" w:hAnsi="Arial" w:cs="Arial"/>
          <w:sz w:val="20"/>
          <w:szCs w:val="20"/>
        </w:rPr>
        <w:t xml:space="preserve"> </w:t>
      </w:r>
      <w:r w:rsidRPr="00816055">
        <w:rPr>
          <w:rFonts w:ascii="Arial" w:hAnsi="Arial" w:cs="Arial"/>
          <w:sz w:val="20"/>
          <w:szCs w:val="20"/>
        </w:rPr>
        <w:t>volgen.</w:t>
      </w:r>
    </w:p>
    <w:p w14:paraId="3F4F52B7" w14:textId="33C20577"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br/>
        <w:t>U kunt uw inschrijvingsformulier opsturen naar:</w:t>
      </w:r>
      <w:r w:rsidR="00B25B35">
        <w:rPr>
          <w:rFonts w:ascii="Arial" w:hAnsi="Arial" w:cs="Arial"/>
          <w:sz w:val="20"/>
          <w:szCs w:val="20"/>
        </w:rPr>
        <w:t xml:space="preserve"> </w:t>
      </w:r>
      <w:r w:rsidR="001D10C6">
        <w:rPr>
          <w:rFonts w:ascii="Arial" w:hAnsi="Arial" w:cs="Arial"/>
          <w:sz w:val="20"/>
          <w:szCs w:val="20"/>
        </w:rPr>
        <w:t>K</w:t>
      </w:r>
      <w:r w:rsidR="003A44A1">
        <w:rPr>
          <w:rFonts w:ascii="Arial" w:hAnsi="Arial" w:cs="Arial"/>
          <w:sz w:val="20"/>
          <w:szCs w:val="20"/>
        </w:rPr>
        <w:t>.</w:t>
      </w:r>
      <w:r w:rsidR="001D10C6">
        <w:rPr>
          <w:rFonts w:ascii="Arial" w:hAnsi="Arial" w:cs="Arial"/>
          <w:sz w:val="20"/>
          <w:szCs w:val="20"/>
        </w:rPr>
        <w:t xml:space="preserve"> </w:t>
      </w:r>
      <w:r w:rsidR="003A44A1">
        <w:rPr>
          <w:rFonts w:ascii="Arial" w:hAnsi="Arial" w:cs="Arial"/>
          <w:sz w:val="20"/>
          <w:szCs w:val="20"/>
        </w:rPr>
        <w:t>Cornelissen</w:t>
      </w:r>
      <w:r w:rsidR="001D10C6">
        <w:rPr>
          <w:rFonts w:ascii="Arial" w:hAnsi="Arial" w:cs="Arial"/>
          <w:sz w:val="20"/>
          <w:szCs w:val="20"/>
        </w:rPr>
        <w:t>,</w:t>
      </w:r>
      <w:r w:rsidR="00B25B35">
        <w:rPr>
          <w:rFonts w:ascii="Arial" w:hAnsi="Arial" w:cs="Arial"/>
          <w:sz w:val="20"/>
          <w:szCs w:val="20"/>
        </w:rPr>
        <w:t xml:space="preserve"> Burg. </w:t>
      </w:r>
      <w:r w:rsidR="001D10C6">
        <w:rPr>
          <w:rFonts w:ascii="Arial" w:hAnsi="Arial" w:cs="Arial"/>
          <w:sz w:val="20"/>
          <w:szCs w:val="20"/>
        </w:rPr>
        <w:t>Stulemeijerlaan</w:t>
      </w:r>
      <w:r w:rsidR="00B25B35">
        <w:rPr>
          <w:rFonts w:ascii="Arial" w:hAnsi="Arial" w:cs="Arial"/>
          <w:sz w:val="20"/>
          <w:szCs w:val="20"/>
        </w:rPr>
        <w:t xml:space="preserve"> 16</w:t>
      </w:r>
      <w:r w:rsidR="001D10C6">
        <w:rPr>
          <w:rFonts w:ascii="Arial" w:hAnsi="Arial" w:cs="Arial"/>
          <w:sz w:val="20"/>
          <w:szCs w:val="20"/>
        </w:rPr>
        <w:t>,</w:t>
      </w:r>
      <w:r w:rsidR="00B25B35">
        <w:rPr>
          <w:rFonts w:ascii="Arial" w:hAnsi="Arial" w:cs="Arial"/>
          <w:sz w:val="20"/>
          <w:szCs w:val="20"/>
        </w:rPr>
        <w:t xml:space="preserve"> 4611 EE, Bergen op Zoom</w:t>
      </w:r>
      <w:r w:rsidRPr="00816055">
        <w:rPr>
          <w:rFonts w:ascii="Arial" w:hAnsi="Arial" w:cs="Arial"/>
          <w:sz w:val="20"/>
          <w:szCs w:val="20"/>
        </w:rPr>
        <w:t xml:space="preserve">. </w:t>
      </w:r>
    </w:p>
    <w:p w14:paraId="61250F6B" w14:textId="16CE7DB9" w:rsidR="00C274EE" w:rsidRPr="003A44A1" w:rsidRDefault="00C274EE" w:rsidP="00C274EE">
      <w:pPr>
        <w:spacing w:after="0" w:line="240" w:lineRule="auto"/>
        <w:jc w:val="both"/>
        <w:rPr>
          <w:rFonts w:ascii="Arial" w:hAnsi="Arial" w:cs="Arial"/>
          <w:sz w:val="20"/>
          <w:szCs w:val="20"/>
        </w:rPr>
      </w:pPr>
      <w:r w:rsidRPr="003A44A1">
        <w:rPr>
          <w:rFonts w:ascii="Arial" w:hAnsi="Arial" w:cs="Arial"/>
          <w:sz w:val="20"/>
          <w:szCs w:val="20"/>
        </w:rPr>
        <w:t xml:space="preserve">Of e-mail naar: </w:t>
      </w:r>
      <w:hyperlink r:id="rId9" w:history="1">
        <w:r w:rsidR="001D10C6" w:rsidRPr="006779F7">
          <w:rPr>
            <w:rStyle w:val="Hyperlink"/>
          </w:rPr>
          <w:t>joseverdo@gmail.com</w:t>
        </w:r>
      </w:hyperlink>
      <w:r w:rsidR="001D10C6">
        <w:t xml:space="preserve"> </w:t>
      </w:r>
      <w:r w:rsidR="00180D71">
        <w:rPr>
          <w:rFonts w:ascii="Arial" w:hAnsi="Arial" w:cs="Arial"/>
          <w:sz w:val="20"/>
          <w:szCs w:val="20"/>
        </w:rPr>
        <w:t xml:space="preserve">/ </w:t>
      </w:r>
      <w:hyperlink r:id="rId10" w:history="1">
        <w:r w:rsidR="00180D71" w:rsidRPr="00F905D9">
          <w:rPr>
            <w:rStyle w:val="Hyperlink"/>
            <w:rFonts w:ascii="Arial" w:hAnsi="Arial" w:cs="Arial"/>
            <w:sz w:val="20"/>
            <w:szCs w:val="20"/>
          </w:rPr>
          <w:t>workshopistdp@gmail.com</w:t>
        </w:r>
      </w:hyperlink>
      <w:r w:rsidR="00180D71">
        <w:rPr>
          <w:rFonts w:ascii="Arial" w:hAnsi="Arial" w:cs="Arial"/>
          <w:sz w:val="20"/>
          <w:szCs w:val="20"/>
        </w:rPr>
        <w:t xml:space="preserve"> </w:t>
      </w:r>
    </w:p>
    <w:p w14:paraId="65CD6D03" w14:textId="77777777" w:rsidR="00C274EE" w:rsidRDefault="00C274EE" w:rsidP="00C274EE">
      <w:pPr>
        <w:spacing w:after="0" w:line="240" w:lineRule="auto"/>
        <w:jc w:val="both"/>
        <w:rPr>
          <w:rFonts w:ascii="Arial" w:hAnsi="Arial" w:cs="Arial"/>
          <w:color w:val="0000FF" w:themeColor="hyperlink"/>
          <w:sz w:val="20"/>
          <w:szCs w:val="20"/>
          <w:u w:val="single"/>
        </w:rPr>
      </w:pPr>
    </w:p>
    <w:p w14:paraId="14DBF092" w14:textId="77777777"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Kosten</w:t>
      </w:r>
    </w:p>
    <w:p w14:paraId="54A8DAC4" w14:textId="5A0DCF1D"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De kosten voor de opleiding zijn € 7</w:t>
      </w:r>
      <w:r w:rsidR="00940188">
        <w:rPr>
          <w:rFonts w:ascii="Arial" w:hAnsi="Arial" w:cs="Arial"/>
          <w:sz w:val="20"/>
          <w:szCs w:val="20"/>
        </w:rPr>
        <w:t>5</w:t>
      </w:r>
      <w:r w:rsidRPr="00816055">
        <w:rPr>
          <w:rFonts w:ascii="Arial" w:hAnsi="Arial" w:cs="Arial"/>
          <w:sz w:val="20"/>
          <w:szCs w:val="20"/>
        </w:rPr>
        <w:t>0,- per blok (lunch inbegrepen)</w:t>
      </w:r>
      <w:r>
        <w:rPr>
          <w:rFonts w:ascii="Arial" w:hAnsi="Arial" w:cs="Arial"/>
          <w:sz w:val="20"/>
          <w:szCs w:val="20"/>
        </w:rPr>
        <w:t>.</w:t>
      </w:r>
    </w:p>
    <w:p w14:paraId="4F1B9C87" w14:textId="2A59F374" w:rsidR="003A44A1" w:rsidRDefault="003A44A1" w:rsidP="00C274EE">
      <w:pPr>
        <w:spacing w:after="0" w:line="240" w:lineRule="auto"/>
        <w:rPr>
          <w:rFonts w:ascii="Arial" w:hAnsi="Arial" w:cs="Arial"/>
          <w:b/>
          <w:sz w:val="24"/>
          <w:szCs w:val="24"/>
          <w:u w:val="single"/>
        </w:rPr>
      </w:pPr>
    </w:p>
    <w:p w14:paraId="2BC48965" w14:textId="78536944" w:rsidR="00675CAC" w:rsidRDefault="00C274EE" w:rsidP="00675CAC">
      <w:pPr>
        <w:spacing w:after="0" w:line="240" w:lineRule="auto"/>
        <w:rPr>
          <w:rFonts w:ascii="Arial" w:hAnsi="Arial" w:cs="Arial"/>
          <w:sz w:val="20"/>
          <w:szCs w:val="20"/>
        </w:rPr>
      </w:pPr>
      <w:r w:rsidRPr="00816055">
        <w:rPr>
          <w:rFonts w:ascii="Arial" w:hAnsi="Arial" w:cs="Arial"/>
          <w:b/>
          <w:sz w:val="24"/>
          <w:szCs w:val="24"/>
          <w:u w:val="single"/>
        </w:rPr>
        <w:t>Accreditatie en erkenning</w:t>
      </w:r>
      <w:r w:rsidRPr="00816055">
        <w:rPr>
          <w:rFonts w:ascii="Arial" w:hAnsi="Arial" w:cs="Arial"/>
          <w:sz w:val="20"/>
          <w:szCs w:val="20"/>
        </w:rPr>
        <w:t xml:space="preserve"> </w:t>
      </w:r>
    </w:p>
    <w:p w14:paraId="1F67CB4C" w14:textId="3C46846F" w:rsidR="00675CAC" w:rsidRDefault="00675CAC" w:rsidP="00C274EE">
      <w:pPr>
        <w:spacing w:after="0" w:line="240" w:lineRule="auto"/>
        <w:jc w:val="both"/>
        <w:rPr>
          <w:rFonts w:ascii="Arial" w:hAnsi="Arial" w:cs="Arial"/>
          <w:sz w:val="20"/>
          <w:szCs w:val="20"/>
        </w:rPr>
      </w:pPr>
      <w:r w:rsidRPr="00675CAC">
        <w:rPr>
          <w:rFonts w:ascii="Arial" w:hAnsi="Arial" w:cs="Arial"/>
          <w:sz w:val="20"/>
          <w:szCs w:val="20"/>
        </w:rPr>
        <w:t>Als u deze training met goed gevolg heeft voltooid kunt u zich inschrijven als registerlid ISTDP bij de NVPP. Tevens bent u gecertificeerd ISTDP-therapeut in Nederland en kunt u zich inschrijven bij de IEDTA als (internationaal) erkend ISTDP-therapeut.</w:t>
      </w:r>
    </w:p>
    <w:p w14:paraId="1ED34634" w14:textId="05C6BE8E" w:rsidR="00C274EE" w:rsidRPr="00816055" w:rsidRDefault="00C274EE" w:rsidP="00C274EE">
      <w:pPr>
        <w:spacing w:after="0" w:line="240" w:lineRule="auto"/>
        <w:jc w:val="both"/>
        <w:rPr>
          <w:rFonts w:ascii="Arial" w:hAnsi="Arial" w:cs="Arial"/>
          <w:sz w:val="20"/>
          <w:szCs w:val="20"/>
        </w:rPr>
      </w:pPr>
      <w:r>
        <w:rPr>
          <w:rFonts w:ascii="Arial" w:hAnsi="Arial" w:cs="Arial"/>
          <w:sz w:val="20"/>
          <w:szCs w:val="20"/>
        </w:rPr>
        <w:t>A</w:t>
      </w:r>
      <w:r w:rsidRPr="00816055">
        <w:rPr>
          <w:rFonts w:ascii="Arial" w:hAnsi="Arial" w:cs="Arial"/>
          <w:sz w:val="20"/>
          <w:szCs w:val="20"/>
        </w:rPr>
        <w:t xml:space="preserve">ccreditatie </w:t>
      </w:r>
      <w:r>
        <w:rPr>
          <w:rFonts w:ascii="Arial" w:hAnsi="Arial" w:cs="Arial"/>
          <w:sz w:val="20"/>
          <w:szCs w:val="20"/>
        </w:rPr>
        <w:t xml:space="preserve">wordt </w:t>
      </w:r>
      <w:r w:rsidRPr="00816055">
        <w:rPr>
          <w:rFonts w:ascii="Arial" w:hAnsi="Arial" w:cs="Arial"/>
          <w:sz w:val="20"/>
          <w:szCs w:val="20"/>
        </w:rPr>
        <w:t>aangevraagd bij de Nederlandse Vereniging voor Psychiatrie (</w:t>
      </w:r>
      <w:proofErr w:type="spellStart"/>
      <w:r w:rsidRPr="00816055">
        <w:rPr>
          <w:rFonts w:ascii="Arial" w:hAnsi="Arial" w:cs="Arial"/>
          <w:sz w:val="20"/>
          <w:szCs w:val="20"/>
        </w:rPr>
        <w:t>NVvP</w:t>
      </w:r>
      <w:proofErr w:type="spellEnd"/>
      <w:r w:rsidRPr="00816055">
        <w:rPr>
          <w:rFonts w:ascii="Arial" w:hAnsi="Arial" w:cs="Arial"/>
          <w:sz w:val="20"/>
          <w:szCs w:val="20"/>
        </w:rPr>
        <w:t>) en de Federatie voor Gezondheidszorg Psychologen (</w:t>
      </w:r>
      <w:proofErr w:type="spellStart"/>
      <w:r w:rsidRPr="00816055">
        <w:rPr>
          <w:rFonts w:ascii="Arial" w:hAnsi="Arial" w:cs="Arial"/>
          <w:sz w:val="20"/>
          <w:szCs w:val="20"/>
        </w:rPr>
        <w:t>FGzP</w:t>
      </w:r>
      <w:r w:rsidR="00277CFB">
        <w:rPr>
          <w:rFonts w:ascii="Arial" w:hAnsi="Arial" w:cs="Arial"/>
          <w:sz w:val="20"/>
          <w:szCs w:val="20"/>
        </w:rPr>
        <w:t>t</w:t>
      </w:r>
      <w:proofErr w:type="spellEnd"/>
      <w:r w:rsidRPr="00816055">
        <w:rPr>
          <w:rFonts w:ascii="Arial" w:hAnsi="Arial" w:cs="Arial"/>
          <w:sz w:val="20"/>
          <w:szCs w:val="20"/>
        </w:rPr>
        <w:t>)</w:t>
      </w:r>
      <w:r w:rsidR="00675CAC">
        <w:rPr>
          <w:rFonts w:ascii="Arial" w:hAnsi="Arial" w:cs="Arial"/>
          <w:sz w:val="20"/>
          <w:szCs w:val="20"/>
        </w:rPr>
        <w:t>.</w:t>
      </w:r>
    </w:p>
    <w:p w14:paraId="2A39076B" w14:textId="77777777" w:rsidR="00C274EE" w:rsidRDefault="00C274EE" w:rsidP="00C274EE">
      <w:pPr>
        <w:pStyle w:val="Geenafstand"/>
        <w:rPr>
          <w:rFonts w:ascii="Arial" w:hAnsi="Arial" w:cs="Arial"/>
          <w:b/>
          <w:sz w:val="24"/>
          <w:szCs w:val="24"/>
          <w:u w:val="single"/>
        </w:rPr>
      </w:pPr>
    </w:p>
    <w:p w14:paraId="68DE5522" w14:textId="77777777" w:rsidR="00C274EE" w:rsidRPr="00816055" w:rsidRDefault="00C274EE" w:rsidP="00C274EE">
      <w:pPr>
        <w:pStyle w:val="Geenafstand"/>
        <w:rPr>
          <w:rFonts w:ascii="Arial" w:hAnsi="Arial" w:cs="Arial"/>
          <w:b/>
          <w:sz w:val="24"/>
          <w:szCs w:val="24"/>
          <w:u w:val="single"/>
        </w:rPr>
      </w:pPr>
      <w:r w:rsidRPr="00816055">
        <w:rPr>
          <w:rFonts w:ascii="Arial" w:hAnsi="Arial" w:cs="Arial"/>
          <w:b/>
          <w:sz w:val="24"/>
          <w:szCs w:val="24"/>
          <w:u w:val="single"/>
        </w:rPr>
        <w:t>Informatie</w:t>
      </w:r>
    </w:p>
    <w:p w14:paraId="3474DB35" w14:textId="4A118B1D" w:rsidR="00C274EE" w:rsidRPr="00816055" w:rsidRDefault="0089533C" w:rsidP="00C274EE">
      <w:pPr>
        <w:pStyle w:val="Geenafstand"/>
        <w:rPr>
          <w:rFonts w:ascii="Arial" w:hAnsi="Arial" w:cs="Arial"/>
          <w:sz w:val="20"/>
          <w:szCs w:val="20"/>
        </w:rPr>
      </w:pPr>
      <w:r>
        <w:rPr>
          <w:rFonts w:ascii="Arial" w:hAnsi="Arial" w:cs="Arial"/>
          <w:sz w:val="20"/>
          <w:szCs w:val="20"/>
        </w:rPr>
        <w:t>Voor vragen en overige informatie kunt u mailen naar</w:t>
      </w:r>
      <w:r w:rsidR="008F6BC1" w:rsidRPr="00816055">
        <w:rPr>
          <w:rFonts w:ascii="Arial" w:hAnsi="Arial" w:cs="Arial"/>
          <w:sz w:val="20"/>
          <w:szCs w:val="20"/>
        </w:rPr>
        <w:t xml:space="preserve">: </w:t>
      </w:r>
      <w:hyperlink r:id="rId11" w:history="1">
        <w:r w:rsidR="003A44A1" w:rsidRPr="009F37E1">
          <w:rPr>
            <w:rStyle w:val="Hyperlink"/>
            <w:rFonts w:ascii="Arial" w:hAnsi="Arial" w:cs="Arial"/>
            <w:sz w:val="20"/>
            <w:szCs w:val="20"/>
          </w:rPr>
          <w:t xml:space="preserve">cornelis.cornelissen@gmail.com </w:t>
        </w:r>
      </w:hyperlink>
      <w:r>
        <w:rPr>
          <w:rFonts w:ascii="Arial" w:hAnsi="Arial" w:cs="Arial"/>
          <w:sz w:val="20"/>
          <w:szCs w:val="20"/>
        </w:rPr>
        <w:t xml:space="preserve"> </w:t>
      </w:r>
    </w:p>
    <w:p w14:paraId="020A62A4" w14:textId="6563859D" w:rsidR="00CA36EF" w:rsidRDefault="00C274EE" w:rsidP="006C285B">
      <w:pPr>
        <w:pStyle w:val="Geenafstand"/>
        <w:ind w:left="3540" w:hanging="3540"/>
        <w:rPr>
          <w:rStyle w:val="Hyperlink"/>
          <w:rFonts w:ascii="Arial" w:hAnsi="Arial" w:cs="Arial"/>
          <w:sz w:val="20"/>
          <w:szCs w:val="20"/>
          <w:lang w:val="nl-BE"/>
        </w:rPr>
      </w:pPr>
      <w:r w:rsidRPr="00816055">
        <w:rPr>
          <w:rFonts w:ascii="Arial" w:hAnsi="Arial" w:cs="Arial"/>
          <w:sz w:val="20"/>
          <w:szCs w:val="20"/>
        </w:rPr>
        <w:t xml:space="preserve">Of kijk op: </w:t>
      </w:r>
      <w:hyperlink r:id="rId12" w:history="1">
        <w:r w:rsidR="006575A5" w:rsidRPr="004A164F">
          <w:rPr>
            <w:rStyle w:val="Hyperlink"/>
            <w:rFonts w:ascii="Arial" w:hAnsi="Arial" w:cs="Arial"/>
            <w:sz w:val="20"/>
            <w:szCs w:val="20"/>
            <w:lang w:val="nl-BE"/>
          </w:rPr>
          <w:t>www.istdp-nederland.nl</w:t>
        </w:r>
      </w:hyperlink>
    </w:p>
    <w:p w14:paraId="0BB74558" w14:textId="696D5238" w:rsidR="00F218D5" w:rsidRPr="00C7056E" w:rsidRDefault="00F218D5" w:rsidP="00C7056E">
      <w:pPr>
        <w:rPr>
          <w:rFonts w:ascii="Arial" w:hAnsi="Arial" w:cs="Arial"/>
          <w:sz w:val="18"/>
          <w:szCs w:val="18"/>
        </w:rPr>
      </w:pPr>
    </w:p>
    <w:sectPr w:rsidR="00F218D5" w:rsidRPr="00C7056E" w:rsidSect="001D5657">
      <w:pgSz w:w="8419" w:h="11906" w:orient="landscape"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2EFD" w14:textId="77777777" w:rsidR="001D5657" w:rsidRDefault="001D5657" w:rsidP="00577E3E">
      <w:pPr>
        <w:spacing w:after="0" w:line="240" w:lineRule="auto"/>
      </w:pPr>
      <w:r>
        <w:separator/>
      </w:r>
    </w:p>
  </w:endnote>
  <w:endnote w:type="continuationSeparator" w:id="0">
    <w:p w14:paraId="449EC773" w14:textId="77777777" w:rsidR="001D5657" w:rsidRDefault="001D5657" w:rsidP="0057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305C" w14:textId="77777777" w:rsidR="001D5657" w:rsidRDefault="001D5657" w:rsidP="00577E3E">
      <w:pPr>
        <w:spacing w:after="0" w:line="240" w:lineRule="auto"/>
      </w:pPr>
      <w:r>
        <w:separator/>
      </w:r>
    </w:p>
  </w:footnote>
  <w:footnote w:type="continuationSeparator" w:id="0">
    <w:p w14:paraId="728584C3" w14:textId="77777777" w:rsidR="001D5657" w:rsidRDefault="001D5657" w:rsidP="00577E3E">
      <w:pPr>
        <w:spacing w:after="0" w:line="240" w:lineRule="auto"/>
      </w:pPr>
      <w:r>
        <w:continuationSeparator/>
      </w:r>
    </w:p>
  </w:footnote>
  <w:footnote w:id="1">
    <w:p w14:paraId="13175106" w14:textId="77777777" w:rsidR="00577E3E" w:rsidRPr="006E6BA9" w:rsidRDefault="00577E3E" w:rsidP="00577E3E">
      <w:pPr>
        <w:pStyle w:val="Voetnoottekst"/>
        <w:rPr>
          <w:rFonts w:ascii="Arial" w:hAnsi="Arial" w:cs="Arial"/>
          <w:sz w:val="18"/>
          <w:szCs w:val="18"/>
        </w:rPr>
      </w:pPr>
      <w:r w:rsidRPr="006E6BA9">
        <w:rPr>
          <w:rStyle w:val="Voetnootmarkering"/>
          <w:rFonts w:ascii="Arial" w:hAnsi="Arial" w:cs="Arial"/>
          <w:sz w:val="18"/>
          <w:szCs w:val="18"/>
        </w:rPr>
        <w:footnoteRef/>
      </w:r>
      <w:r w:rsidRPr="006E6BA9">
        <w:rPr>
          <w:rFonts w:ascii="Arial" w:hAnsi="Arial" w:cs="Arial"/>
          <w:sz w:val="18"/>
          <w:szCs w:val="18"/>
        </w:rPr>
        <w:t xml:space="preserve"> Gebaseerd op een groepsgrootte van 8 cursisten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195D"/>
    <w:multiLevelType w:val="hybridMultilevel"/>
    <w:tmpl w:val="802A392E"/>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D6EDF"/>
    <w:multiLevelType w:val="hybridMultilevel"/>
    <w:tmpl w:val="681C96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297D29"/>
    <w:multiLevelType w:val="hybridMultilevel"/>
    <w:tmpl w:val="DC16B1C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5D613F"/>
    <w:multiLevelType w:val="hybridMultilevel"/>
    <w:tmpl w:val="334072A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7F4FFD"/>
    <w:multiLevelType w:val="hybridMultilevel"/>
    <w:tmpl w:val="E3745F1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98171F"/>
    <w:multiLevelType w:val="hybridMultilevel"/>
    <w:tmpl w:val="8AE63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605992">
    <w:abstractNumId w:val="4"/>
  </w:num>
  <w:num w:numId="2" w16cid:durableId="187377887">
    <w:abstractNumId w:val="3"/>
  </w:num>
  <w:num w:numId="3" w16cid:durableId="1265575389">
    <w:abstractNumId w:val="5"/>
  </w:num>
  <w:num w:numId="4" w16cid:durableId="2032564143">
    <w:abstractNumId w:val="1"/>
  </w:num>
  <w:num w:numId="5" w16cid:durableId="360712872">
    <w:abstractNumId w:val="2"/>
  </w:num>
  <w:num w:numId="6" w16cid:durableId="184235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3E"/>
    <w:rsid w:val="00082405"/>
    <w:rsid w:val="000D3828"/>
    <w:rsid w:val="000E4ED3"/>
    <w:rsid w:val="000F29CB"/>
    <w:rsid w:val="00105B95"/>
    <w:rsid w:val="00122450"/>
    <w:rsid w:val="00137D2D"/>
    <w:rsid w:val="00180D71"/>
    <w:rsid w:val="001D10C6"/>
    <w:rsid w:val="001D5657"/>
    <w:rsid w:val="001F632B"/>
    <w:rsid w:val="001F7C3F"/>
    <w:rsid w:val="00221782"/>
    <w:rsid w:val="00246894"/>
    <w:rsid w:val="00277CFB"/>
    <w:rsid w:val="00281212"/>
    <w:rsid w:val="002C62DA"/>
    <w:rsid w:val="00313CEF"/>
    <w:rsid w:val="00323B69"/>
    <w:rsid w:val="003642C8"/>
    <w:rsid w:val="003848CA"/>
    <w:rsid w:val="003A2F8F"/>
    <w:rsid w:val="003A44A1"/>
    <w:rsid w:val="003F3817"/>
    <w:rsid w:val="004024E4"/>
    <w:rsid w:val="00446F09"/>
    <w:rsid w:val="004623F1"/>
    <w:rsid w:val="00493BA5"/>
    <w:rsid w:val="00496FA7"/>
    <w:rsid w:val="00514930"/>
    <w:rsid w:val="0054413B"/>
    <w:rsid w:val="00554B0C"/>
    <w:rsid w:val="00577E3E"/>
    <w:rsid w:val="00591A06"/>
    <w:rsid w:val="00595DB6"/>
    <w:rsid w:val="005A22B3"/>
    <w:rsid w:val="005B4294"/>
    <w:rsid w:val="005E28DD"/>
    <w:rsid w:val="00622B36"/>
    <w:rsid w:val="00651F50"/>
    <w:rsid w:val="006521BE"/>
    <w:rsid w:val="006575A5"/>
    <w:rsid w:val="00661504"/>
    <w:rsid w:val="00675CAC"/>
    <w:rsid w:val="006B233F"/>
    <w:rsid w:val="006C285B"/>
    <w:rsid w:val="006C55B3"/>
    <w:rsid w:val="006C6B7D"/>
    <w:rsid w:val="007030BD"/>
    <w:rsid w:val="0071752C"/>
    <w:rsid w:val="00731456"/>
    <w:rsid w:val="007854A5"/>
    <w:rsid w:val="007A39F7"/>
    <w:rsid w:val="007A60F6"/>
    <w:rsid w:val="007D4272"/>
    <w:rsid w:val="007D4F5F"/>
    <w:rsid w:val="007F39A8"/>
    <w:rsid w:val="00811017"/>
    <w:rsid w:val="0089533C"/>
    <w:rsid w:val="008B4ED9"/>
    <w:rsid w:val="008B6A92"/>
    <w:rsid w:val="008C1952"/>
    <w:rsid w:val="008E27F4"/>
    <w:rsid w:val="008E46F5"/>
    <w:rsid w:val="008F6BC1"/>
    <w:rsid w:val="00915CA9"/>
    <w:rsid w:val="0093676B"/>
    <w:rsid w:val="00940188"/>
    <w:rsid w:val="00950746"/>
    <w:rsid w:val="009C3557"/>
    <w:rsid w:val="009D4128"/>
    <w:rsid w:val="009F0AEC"/>
    <w:rsid w:val="00A4660B"/>
    <w:rsid w:val="00A70FF3"/>
    <w:rsid w:val="00AC4068"/>
    <w:rsid w:val="00AD5785"/>
    <w:rsid w:val="00AE513E"/>
    <w:rsid w:val="00AF461F"/>
    <w:rsid w:val="00B02B8B"/>
    <w:rsid w:val="00B11084"/>
    <w:rsid w:val="00B136E6"/>
    <w:rsid w:val="00B25B35"/>
    <w:rsid w:val="00B81085"/>
    <w:rsid w:val="00B976AC"/>
    <w:rsid w:val="00BA621D"/>
    <w:rsid w:val="00BE3A7D"/>
    <w:rsid w:val="00C274EE"/>
    <w:rsid w:val="00C54F79"/>
    <w:rsid w:val="00C5640D"/>
    <w:rsid w:val="00C7056E"/>
    <w:rsid w:val="00C776A8"/>
    <w:rsid w:val="00C8100D"/>
    <w:rsid w:val="00C81C7F"/>
    <w:rsid w:val="00C95732"/>
    <w:rsid w:val="00CA36EF"/>
    <w:rsid w:val="00CD62A6"/>
    <w:rsid w:val="00CD6859"/>
    <w:rsid w:val="00CE0D66"/>
    <w:rsid w:val="00D03810"/>
    <w:rsid w:val="00D17B87"/>
    <w:rsid w:val="00D32296"/>
    <w:rsid w:val="00D33C6F"/>
    <w:rsid w:val="00D46024"/>
    <w:rsid w:val="00D5096F"/>
    <w:rsid w:val="00D5761B"/>
    <w:rsid w:val="00D714CD"/>
    <w:rsid w:val="00D82D5B"/>
    <w:rsid w:val="00D900DA"/>
    <w:rsid w:val="00D965EA"/>
    <w:rsid w:val="00DA6327"/>
    <w:rsid w:val="00DB1598"/>
    <w:rsid w:val="00DB6270"/>
    <w:rsid w:val="00DE0E5F"/>
    <w:rsid w:val="00DF05B9"/>
    <w:rsid w:val="00DF1612"/>
    <w:rsid w:val="00DF58C2"/>
    <w:rsid w:val="00E06DBC"/>
    <w:rsid w:val="00E42683"/>
    <w:rsid w:val="00EC38E0"/>
    <w:rsid w:val="00ED4CC0"/>
    <w:rsid w:val="00F218D5"/>
    <w:rsid w:val="00F702D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BC5A"/>
  <w15:docId w15:val="{71100073-9579-4E19-820D-B1E8B60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7E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E3E"/>
    <w:pPr>
      <w:ind w:left="720"/>
      <w:contextualSpacing/>
    </w:pPr>
  </w:style>
  <w:style w:type="character" w:styleId="Hyperlink">
    <w:name w:val="Hyperlink"/>
    <w:basedOn w:val="Standaardalinea-lettertype"/>
    <w:uiPriority w:val="99"/>
    <w:unhideWhenUsed/>
    <w:rsid w:val="00577E3E"/>
    <w:rPr>
      <w:color w:val="0000FF" w:themeColor="hyperlink"/>
      <w:u w:val="single"/>
    </w:rPr>
  </w:style>
  <w:style w:type="paragraph" w:styleId="Geenafstand">
    <w:name w:val="No Spacing"/>
    <w:uiPriority w:val="1"/>
    <w:qFormat/>
    <w:rsid w:val="00577E3E"/>
    <w:pPr>
      <w:spacing w:after="0" w:line="240" w:lineRule="auto"/>
    </w:pPr>
  </w:style>
  <w:style w:type="character" w:styleId="Zwaar">
    <w:name w:val="Strong"/>
    <w:basedOn w:val="Standaardalinea-lettertype"/>
    <w:uiPriority w:val="22"/>
    <w:qFormat/>
    <w:rsid w:val="00577E3E"/>
    <w:rPr>
      <w:b/>
      <w:bCs/>
    </w:rPr>
  </w:style>
  <w:style w:type="paragraph" w:styleId="Ballontekst">
    <w:name w:val="Balloon Text"/>
    <w:basedOn w:val="Standaard"/>
    <w:link w:val="BallontekstChar"/>
    <w:uiPriority w:val="99"/>
    <w:semiHidden/>
    <w:unhideWhenUsed/>
    <w:rsid w:val="00577E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E3E"/>
    <w:rPr>
      <w:rFonts w:ascii="Tahoma" w:hAnsi="Tahoma" w:cs="Tahoma"/>
      <w:sz w:val="16"/>
      <w:szCs w:val="16"/>
    </w:rPr>
  </w:style>
  <w:style w:type="table" w:styleId="Tabelraster">
    <w:name w:val="Table Grid"/>
    <w:basedOn w:val="Standaardtabel"/>
    <w:uiPriority w:val="59"/>
    <w:rsid w:val="0057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77E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7E3E"/>
    <w:rPr>
      <w:sz w:val="20"/>
      <w:szCs w:val="20"/>
    </w:rPr>
  </w:style>
  <w:style w:type="character" w:styleId="Voetnootmarkering">
    <w:name w:val="footnote reference"/>
    <w:basedOn w:val="Standaardalinea-lettertype"/>
    <w:uiPriority w:val="99"/>
    <w:semiHidden/>
    <w:unhideWhenUsed/>
    <w:rsid w:val="00577E3E"/>
    <w:rPr>
      <w:vertAlign w:val="superscript"/>
    </w:rPr>
  </w:style>
  <w:style w:type="character" w:styleId="Onopgelostemelding">
    <w:name w:val="Unresolved Mention"/>
    <w:basedOn w:val="Standaardalinea-lettertype"/>
    <w:uiPriority w:val="99"/>
    <w:semiHidden/>
    <w:unhideWhenUsed/>
    <w:rsid w:val="00B25B35"/>
    <w:rPr>
      <w:color w:val="605E5C"/>
      <w:shd w:val="clear" w:color="auto" w:fill="E1DFDD"/>
    </w:rPr>
  </w:style>
  <w:style w:type="paragraph" w:styleId="Bijschrift">
    <w:name w:val="caption"/>
    <w:basedOn w:val="Standaard"/>
    <w:next w:val="Standaard"/>
    <w:uiPriority w:val="35"/>
    <w:semiHidden/>
    <w:unhideWhenUsed/>
    <w:qFormat/>
    <w:rsid w:val="003642C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dp-nederla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mailto:workshopistdp@gmail.com" TargetMode="External"/><Relationship Id="rId4" Type="http://schemas.openxmlformats.org/officeDocument/2006/relationships/settings" Target="settings.xml"/><Relationship Id="rId9" Type="http://schemas.openxmlformats.org/officeDocument/2006/relationships/hyperlink" Target="mailto:joseverd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11705-2632-41DB-88F6-E2CA57C7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927</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Willem Janssen</cp:lastModifiedBy>
  <cp:revision>3</cp:revision>
  <cp:lastPrinted>2022-09-22T12:41:00Z</cp:lastPrinted>
  <dcterms:created xsi:type="dcterms:W3CDTF">2024-01-21T14:07:00Z</dcterms:created>
  <dcterms:modified xsi:type="dcterms:W3CDTF">2024-01-21T15:41:00Z</dcterms:modified>
</cp:coreProperties>
</file>